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0B634" w14:textId="1BEC4C5A" w:rsidR="0044359D" w:rsidRPr="007F30C5" w:rsidRDefault="005A1FAC" w:rsidP="005A1FAC">
      <w:pPr>
        <w:jc w:val="center"/>
        <w:rPr>
          <w:b/>
          <w:bCs/>
          <w:sz w:val="28"/>
          <w:szCs w:val="28"/>
        </w:rPr>
      </w:pPr>
      <w:r w:rsidRPr="007F30C5">
        <w:rPr>
          <w:b/>
          <w:bCs/>
          <w:sz w:val="28"/>
          <w:szCs w:val="28"/>
        </w:rPr>
        <w:t>COMMENT PARLER DE L’AVORTEMENT</w:t>
      </w:r>
    </w:p>
    <w:p w14:paraId="5339D9E2" w14:textId="51A1ED91" w:rsidR="005A1FAC" w:rsidRPr="007F30C5" w:rsidRDefault="005A1FAC" w:rsidP="005A1FAC">
      <w:pPr>
        <w:jc w:val="center"/>
        <w:rPr>
          <w:b/>
          <w:bCs/>
          <w:sz w:val="28"/>
          <w:szCs w:val="28"/>
        </w:rPr>
      </w:pPr>
      <w:r w:rsidRPr="007F30C5">
        <w:rPr>
          <w:b/>
          <w:bCs/>
          <w:sz w:val="28"/>
          <w:szCs w:val="28"/>
        </w:rPr>
        <w:t>Un guide pour les journalistes, les rédacteurs et les médias</w:t>
      </w:r>
    </w:p>
    <w:p w14:paraId="5A6FCCE0" w14:textId="4B15FA84" w:rsidR="00296AAF" w:rsidRDefault="00296AAF" w:rsidP="00296AAF">
      <w:pPr>
        <w:jc w:val="center"/>
        <w:rPr>
          <w:b/>
          <w:bCs/>
        </w:rPr>
      </w:pPr>
      <w:r>
        <w:rPr>
          <w:b/>
          <w:bCs/>
        </w:rPr>
        <w:t xml:space="preserve">International </w:t>
      </w:r>
      <w:proofErr w:type="spellStart"/>
      <w:r>
        <w:rPr>
          <w:b/>
          <w:bCs/>
        </w:rPr>
        <w:t>Campaign</w:t>
      </w:r>
      <w:proofErr w:type="spellEnd"/>
      <w:r>
        <w:rPr>
          <w:b/>
          <w:bCs/>
        </w:rPr>
        <w:t xml:space="preserve"> for </w:t>
      </w:r>
      <w:proofErr w:type="spellStart"/>
      <w:r>
        <w:rPr>
          <w:b/>
          <w:bCs/>
        </w:rPr>
        <w:t>Women’s</w:t>
      </w:r>
      <w:proofErr w:type="spellEnd"/>
      <w:r>
        <w:rPr>
          <w:b/>
          <w:bCs/>
        </w:rPr>
        <w:t xml:space="preserve"> Right to </w:t>
      </w:r>
      <w:proofErr w:type="spellStart"/>
      <w:r>
        <w:rPr>
          <w:b/>
          <w:bCs/>
        </w:rPr>
        <w:t>Safe</w:t>
      </w:r>
      <w:proofErr w:type="spellEnd"/>
      <w:r>
        <w:rPr>
          <w:b/>
          <w:bCs/>
        </w:rPr>
        <w:t xml:space="preserve"> Abortion </w:t>
      </w:r>
    </w:p>
    <w:p w14:paraId="116ACF3F" w14:textId="77777777" w:rsidR="007F30C5" w:rsidRDefault="007F30C5" w:rsidP="007F30C5">
      <w:pPr>
        <w:jc w:val="both"/>
        <w:rPr>
          <w:sz w:val="20"/>
          <w:szCs w:val="20"/>
        </w:rPr>
      </w:pPr>
    </w:p>
    <w:p w14:paraId="0ED01D9F" w14:textId="5BCA1E8B" w:rsidR="005A1FAC" w:rsidRPr="007F30C5" w:rsidRDefault="00296AAF" w:rsidP="007F30C5">
      <w:pPr>
        <w:jc w:val="both"/>
        <w:rPr>
          <w:i/>
          <w:iCs/>
          <w:sz w:val="20"/>
          <w:szCs w:val="20"/>
        </w:rPr>
      </w:pPr>
      <w:r w:rsidRPr="007F30C5">
        <w:rPr>
          <w:i/>
          <w:iCs/>
          <w:sz w:val="20"/>
          <w:szCs w:val="20"/>
        </w:rPr>
        <w:t>(</w:t>
      </w:r>
      <w:r w:rsidR="007F30C5" w:rsidRPr="007F30C5">
        <w:rPr>
          <w:i/>
          <w:iCs/>
          <w:sz w:val="20"/>
          <w:szCs w:val="20"/>
        </w:rPr>
        <w:t xml:space="preserve">Produit par la Campagne internationale pour le droit des femmes à un avortement </w:t>
      </w:r>
      <w:r w:rsidR="002C4EDA">
        <w:rPr>
          <w:i/>
          <w:iCs/>
          <w:sz w:val="20"/>
          <w:szCs w:val="20"/>
        </w:rPr>
        <w:t>sans risques (1)</w:t>
      </w:r>
      <w:r w:rsidR="007F30C5" w:rsidRPr="007F30C5">
        <w:rPr>
          <w:i/>
          <w:iCs/>
          <w:sz w:val="20"/>
          <w:szCs w:val="20"/>
        </w:rPr>
        <w:t>, en c</w:t>
      </w:r>
      <w:r w:rsidR="002C4EDA">
        <w:rPr>
          <w:i/>
          <w:iCs/>
          <w:sz w:val="20"/>
          <w:szCs w:val="20"/>
        </w:rPr>
        <w:t>ol</w:t>
      </w:r>
      <w:r w:rsidR="007F30C5" w:rsidRPr="007F30C5">
        <w:rPr>
          <w:i/>
          <w:iCs/>
          <w:sz w:val="20"/>
          <w:szCs w:val="20"/>
        </w:rPr>
        <w:t>laboration avec la Fédération internationale pour la planification familiale</w:t>
      </w:r>
      <w:r w:rsidR="002C4EDA">
        <w:rPr>
          <w:i/>
          <w:iCs/>
          <w:sz w:val="20"/>
          <w:szCs w:val="20"/>
        </w:rPr>
        <w:t xml:space="preserve"> (</w:t>
      </w:r>
      <w:r w:rsidR="007F30C5" w:rsidRPr="007F30C5">
        <w:rPr>
          <w:i/>
          <w:iCs/>
          <w:sz w:val="20"/>
          <w:szCs w:val="20"/>
        </w:rPr>
        <w:t>2</w:t>
      </w:r>
      <w:r w:rsidR="002C4EDA">
        <w:rPr>
          <w:i/>
          <w:iCs/>
          <w:sz w:val="20"/>
          <w:szCs w:val="20"/>
        </w:rPr>
        <w:t>)</w:t>
      </w:r>
      <w:r w:rsidR="007F30C5" w:rsidRPr="007F30C5">
        <w:rPr>
          <w:i/>
          <w:iCs/>
          <w:sz w:val="20"/>
          <w:szCs w:val="20"/>
        </w:rPr>
        <w:t>, Londres, novembre 2017.</w:t>
      </w:r>
      <w:r w:rsidRPr="007F30C5">
        <w:rPr>
          <w:i/>
          <w:iCs/>
          <w:sz w:val="20"/>
          <w:szCs w:val="20"/>
        </w:rPr>
        <w:t>)</w:t>
      </w:r>
    </w:p>
    <w:p w14:paraId="2DF73C96" w14:textId="77777777" w:rsidR="00296AAF" w:rsidRDefault="00296AAF" w:rsidP="00296AAF">
      <w:pPr>
        <w:jc w:val="center"/>
        <w:rPr>
          <w:b/>
          <w:bCs/>
        </w:rPr>
      </w:pPr>
    </w:p>
    <w:p w14:paraId="427029FF" w14:textId="4C23A725" w:rsidR="0044359D" w:rsidRPr="005A1FAC" w:rsidRDefault="0044359D" w:rsidP="0044359D">
      <w:pPr>
        <w:rPr>
          <w:b/>
          <w:bCs/>
          <w:sz w:val="22"/>
          <w:szCs w:val="22"/>
        </w:rPr>
      </w:pPr>
      <w:r w:rsidRPr="005A1FAC">
        <w:rPr>
          <w:b/>
          <w:bCs/>
          <w:sz w:val="22"/>
          <w:szCs w:val="22"/>
        </w:rPr>
        <w:t>Introduction</w:t>
      </w:r>
    </w:p>
    <w:p w14:paraId="6407EB95" w14:textId="3A46EE3E" w:rsidR="0044359D" w:rsidRPr="005A1FAC" w:rsidRDefault="0044359D" w:rsidP="0044359D">
      <w:pPr>
        <w:rPr>
          <w:sz w:val="22"/>
          <w:szCs w:val="22"/>
        </w:rPr>
      </w:pPr>
      <w:r w:rsidRPr="005A1FAC">
        <w:rPr>
          <w:sz w:val="22"/>
          <w:szCs w:val="22"/>
        </w:rPr>
        <w:t xml:space="preserve">La façon dont l'avortement est présenté dans les médias peut avoir une influence majeure sur la pensée des gens. Ce guide a été rédigé à l'intention de ceux qui travaillent dans les médias afin d'encourager une couverture exacte des faits relatifs à l'avortement et une représentation honnête de l'avortement comme partie </w:t>
      </w:r>
      <w:r w:rsidR="002C4EDA">
        <w:rPr>
          <w:sz w:val="22"/>
          <w:szCs w:val="22"/>
        </w:rPr>
        <w:t xml:space="preserve">intégrante </w:t>
      </w:r>
      <w:r w:rsidRPr="005A1FAC">
        <w:rPr>
          <w:sz w:val="22"/>
          <w:szCs w:val="22"/>
        </w:rPr>
        <w:t xml:space="preserve">de la vie </w:t>
      </w:r>
      <w:r w:rsidR="002C4EDA" w:rsidRPr="005A1FAC">
        <w:rPr>
          <w:sz w:val="22"/>
          <w:szCs w:val="22"/>
        </w:rPr>
        <w:t>des personnes réel</w:t>
      </w:r>
      <w:r w:rsidR="002C4EDA">
        <w:rPr>
          <w:sz w:val="22"/>
          <w:szCs w:val="22"/>
        </w:rPr>
        <w:t xml:space="preserve">les </w:t>
      </w:r>
      <w:r w:rsidRPr="005A1FAC">
        <w:rPr>
          <w:sz w:val="22"/>
          <w:szCs w:val="22"/>
        </w:rPr>
        <w:t xml:space="preserve">et des relations des </w:t>
      </w:r>
      <w:r w:rsidR="002C4EDA">
        <w:rPr>
          <w:sz w:val="22"/>
          <w:szCs w:val="22"/>
        </w:rPr>
        <w:t xml:space="preserve">entre </w:t>
      </w:r>
      <w:r w:rsidRPr="005A1FAC">
        <w:rPr>
          <w:sz w:val="22"/>
          <w:szCs w:val="22"/>
        </w:rPr>
        <w:t>elles.</w:t>
      </w:r>
    </w:p>
    <w:p w14:paraId="42F3C3E9" w14:textId="77777777" w:rsidR="0044359D" w:rsidRPr="005A1FAC" w:rsidRDefault="0044359D" w:rsidP="0044359D">
      <w:pPr>
        <w:rPr>
          <w:sz w:val="22"/>
          <w:szCs w:val="22"/>
        </w:rPr>
      </w:pPr>
    </w:p>
    <w:p w14:paraId="1EE5AC11" w14:textId="77777777" w:rsidR="0044359D" w:rsidRPr="005A1FAC" w:rsidRDefault="0044359D" w:rsidP="0044359D">
      <w:pPr>
        <w:rPr>
          <w:b/>
          <w:bCs/>
          <w:sz w:val="22"/>
          <w:szCs w:val="22"/>
        </w:rPr>
      </w:pPr>
      <w:r w:rsidRPr="005A1FAC">
        <w:rPr>
          <w:b/>
          <w:bCs/>
          <w:sz w:val="22"/>
          <w:szCs w:val="22"/>
        </w:rPr>
        <w:t>Les faits concernant l'avortement</w:t>
      </w:r>
    </w:p>
    <w:p w14:paraId="6C06C218" w14:textId="58CB86D9" w:rsidR="0044359D" w:rsidRPr="005A1FAC" w:rsidRDefault="0044359D" w:rsidP="0044359D">
      <w:pPr>
        <w:rPr>
          <w:sz w:val="22"/>
          <w:szCs w:val="22"/>
        </w:rPr>
      </w:pPr>
      <w:r w:rsidRPr="005A1FAC">
        <w:rPr>
          <w:sz w:val="22"/>
          <w:szCs w:val="22"/>
        </w:rPr>
        <w:t>L'avortement est fréquent : dans le monde, une grossesse sur quatre se termine par un avortement</w:t>
      </w:r>
      <w:r w:rsidR="002C4EDA">
        <w:rPr>
          <w:sz w:val="22"/>
          <w:szCs w:val="22"/>
        </w:rPr>
        <w:t xml:space="preserve"> (</w:t>
      </w:r>
      <w:r w:rsidRPr="005A1FAC">
        <w:rPr>
          <w:sz w:val="22"/>
          <w:szCs w:val="22"/>
        </w:rPr>
        <w:t>3</w:t>
      </w:r>
      <w:r w:rsidR="002C4EDA">
        <w:rPr>
          <w:sz w:val="22"/>
          <w:szCs w:val="22"/>
        </w:rPr>
        <w:t>)</w:t>
      </w:r>
      <w:r w:rsidRPr="005A1FAC">
        <w:rPr>
          <w:sz w:val="22"/>
          <w:szCs w:val="22"/>
        </w:rPr>
        <w:t>, et plus de 56 millions de femmes se font avorter chaque année. Des femmes de tous âges ont recours à l'avortement, qu'elles soient mariées ou célibataires, avec ou sans enfants. La majorité des avortements ont lieu dans la tranche d'âge 21-34 ans, car c'est à cet âge que les femmes tombent le plus souvent enceintes</w:t>
      </w:r>
      <w:r w:rsidR="002C4EDA">
        <w:rPr>
          <w:sz w:val="22"/>
          <w:szCs w:val="22"/>
        </w:rPr>
        <w:t xml:space="preserve"> (</w:t>
      </w:r>
      <w:r w:rsidRPr="005A1FAC">
        <w:rPr>
          <w:sz w:val="22"/>
          <w:szCs w:val="22"/>
        </w:rPr>
        <w:t>4</w:t>
      </w:r>
      <w:r w:rsidR="002C4EDA">
        <w:rPr>
          <w:sz w:val="22"/>
          <w:szCs w:val="22"/>
        </w:rPr>
        <w:t>)</w:t>
      </w:r>
      <w:r w:rsidRPr="005A1FAC">
        <w:rPr>
          <w:sz w:val="22"/>
          <w:szCs w:val="22"/>
        </w:rPr>
        <w:t>.</w:t>
      </w:r>
    </w:p>
    <w:p w14:paraId="5A50FC37" w14:textId="7E3463EA" w:rsidR="0044359D" w:rsidRPr="005A1FAC" w:rsidRDefault="0044359D" w:rsidP="0044359D">
      <w:pPr>
        <w:rPr>
          <w:sz w:val="22"/>
          <w:szCs w:val="22"/>
        </w:rPr>
      </w:pPr>
      <w:r w:rsidRPr="005A1FAC">
        <w:rPr>
          <w:sz w:val="22"/>
          <w:szCs w:val="22"/>
        </w:rPr>
        <w:t xml:space="preserve">L'avortement est l'une des procédures médicales et chirurgicales les plus sûres : lorsqu'il est pris en charge par une personne formée, notamment des infirmières et des sages-femmes, comme le montrent les données de l'Organisation mondiale de la santé </w:t>
      </w:r>
      <w:r w:rsidR="002C4EDA">
        <w:rPr>
          <w:sz w:val="22"/>
          <w:szCs w:val="22"/>
        </w:rPr>
        <w:t>produite par l’</w:t>
      </w:r>
      <w:r w:rsidRPr="005A1FAC">
        <w:rPr>
          <w:sz w:val="22"/>
          <w:szCs w:val="22"/>
        </w:rPr>
        <w:t>OMS</w:t>
      </w:r>
      <w:r w:rsidR="002C4EDA">
        <w:rPr>
          <w:sz w:val="22"/>
          <w:szCs w:val="22"/>
        </w:rPr>
        <w:t xml:space="preserve"> (</w:t>
      </w:r>
      <w:r w:rsidRPr="005A1FAC">
        <w:rPr>
          <w:sz w:val="22"/>
          <w:szCs w:val="22"/>
        </w:rPr>
        <w:t>5</w:t>
      </w:r>
      <w:r w:rsidR="002C4EDA">
        <w:rPr>
          <w:sz w:val="22"/>
          <w:szCs w:val="22"/>
        </w:rPr>
        <w:t>).</w:t>
      </w:r>
    </w:p>
    <w:p w14:paraId="163AA940" w14:textId="5C73A5D6" w:rsidR="0044359D" w:rsidRPr="005A1FAC" w:rsidRDefault="0044359D" w:rsidP="0044359D">
      <w:pPr>
        <w:rPr>
          <w:sz w:val="22"/>
          <w:szCs w:val="22"/>
        </w:rPr>
      </w:pPr>
      <w:r w:rsidRPr="005A1FAC">
        <w:rPr>
          <w:sz w:val="22"/>
          <w:szCs w:val="22"/>
        </w:rPr>
        <w:t>L'avortement ne provoque pas de problèmes de santé mentale</w:t>
      </w:r>
      <w:r w:rsidR="002C4EDA">
        <w:rPr>
          <w:sz w:val="22"/>
          <w:szCs w:val="22"/>
        </w:rPr>
        <w:t xml:space="preserve"> (</w:t>
      </w:r>
      <w:r w:rsidRPr="005A1FAC">
        <w:rPr>
          <w:sz w:val="22"/>
          <w:szCs w:val="22"/>
        </w:rPr>
        <w:t>6</w:t>
      </w:r>
      <w:r w:rsidR="002C4EDA">
        <w:rPr>
          <w:sz w:val="22"/>
          <w:szCs w:val="22"/>
        </w:rPr>
        <w:t>)</w:t>
      </w:r>
      <w:r w:rsidRPr="005A1FAC">
        <w:rPr>
          <w:sz w:val="22"/>
          <w:szCs w:val="22"/>
        </w:rPr>
        <w:t>.</w:t>
      </w:r>
    </w:p>
    <w:p w14:paraId="05E353EC" w14:textId="62217E5D" w:rsidR="0044359D" w:rsidRPr="005A1FAC" w:rsidRDefault="0044359D" w:rsidP="0044359D">
      <w:pPr>
        <w:rPr>
          <w:sz w:val="22"/>
          <w:szCs w:val="22"/>
        </w:rPr>
      </w:pPr>
      <w:proofErr w:type="spellStart"/>
      <w:r w:rsidRPr="005A1FAC">
        <w:rPr>
          <w:sz w:val="22"/>
          <w:szCs w:val="22"/>
        </w:rPr>
        <w:t>Etre</w:t>
      </w:r>
      <w:proofErr w:type="spellEnd"/>
      <w:r w:rsidRPr="005A1FAC">
        <w:rPr>
          <w:sz w:val="22"/>
          <w:szCs w:val="22"/>
        </w:rPr>
        <w:t xml:space="preserve"> forcée de mener à terme une grossesse non désirée est associée à un préjudice pour la femme et à des problèmes potentiels pour l'enfant </w:t>
      </w:r>
      <w:r w:rsidR="002C4EDA">
        <w:rPr>
          <w:sz w:val="22"/>
          <w:szCs w:val="22"/>
        </w:rPr>
        <w:t>à naître</w:t>
      </w:r>
      <w:r w:rsidRPr="005A1FAC">
        <w:rPr>
          <w:sz w:val="22"/>
          <w:szCs w:val="22"/>
        </w:rPr>
        <w:t>.</w:t>
      </w:r>
      <w:r w:rsidR="002C4EDA">
        <w:rPr>
          <w:sz w:val="22"/>
          <w:szCs w:val="22"/>
        </w:rPr>
        <w:t xml:space="preserve"> </w:t>
      </w:r>
      <w:proofErr w:type="gramStart"/>
      <w:r w:rsidR="002C4EDA">
        <w:rPr>
          <w:sz w:val="22"/>
          <w:szCs w:val="22"/>
        </w:rPr>
        <w:t>(</w:t>
      </w:r>
      <w:proofErr w:type="gramEnd"/>
      <w:r w:rsidRPr="005A1FAC">
        <w:rPr>
          <w:sz w:val="22"/>
          <w:szCs w:val="22"/>
        </w:rPr>
        <w:t>7</w:t>
      </w:r>
      <w:r w:rsidR="002C4EDA">
        <w:rPr>
          <w:sz w:val="22"/>
          <w:szCs w:val="22"/>
        </w:rPr>
        <w:t>)</w:t>
      </w:r>
    </w:p>
    <w:p w14:paraId="11C32FF3" w14:textId="78611FD1" w:rsidR="002C4EDA" w:rsidRDefault="0044359D" w:rsidP="003E3B60">
      <w:pPr>
        <w:rPr>
          <w:sz w:val="22"/>
          <w:szCs w:val="22"/>
        </w:rPr>
      </w:pPr>
      <w:r w:rsidRPr="005A1FAC">
        <w:rPr>
          <w:sz w:val="22"/>
          <w:szCs w:val="22"/>
        </w:rPr>
        <w:t>La restriction de l'avortement n'empêche pas ou ne réduit pas les avortements, mais les maintient dans des conditions dangereuses : Les taux d'avortement dans les pays qui restreignent légalement l'avortement sont en fait plus élevés que ceux où l'avortement est possible sur demande,</w:t>
      </w:r>
      <w:r w:rsidR="003E3B60">
        <w:rPr>
          <w:sz w:val="22"/>
          <w:szCs w:val="22"/>
        </w:rPr>
        <w:t xml:space="preserve"> (8)</w:t>
      </w:r>
      <w:r w:rsidRPr="005A1FAC">
        <w:rPr>
          <w:sz w:val="22"/>
          <w:szCs w:val="22"/>
        </w:rPr>
        <w:t xml:space="preserve"> notamment parce que les femmes</w:t>
      </w:r>
      <w:r w:rsidR="003E3B60">
        <w:rPr>
          <w:sz w:val="22"/>
          <w:szCs w:val="22"/>
        </w:rPr>
        <w:t xml:space="preserve"> des pays où il est interdit</w:t>
      </w:r>
      <w:r w:rsidRPr="005A1FAC">
        <w:rPr>
          <w:sz w:val="22"/>
          <w:szCs w:val="22"/>
        </w:rPr>
        <w:t xml:space="preserve"> n'ont pas non plus un bon accès à la contraception</w:t>
      </w:r>
      <w:r w:rsidR="003E3B60">
        <w:rPr>
          <w:sz w:val="22"/>
          <w:szCs w:val="22"/>
        </w:rPr>
        <w:t xml:space="preserve"> (</w:t>
      </w:r>
      <w:r w:rsidRPr="005A1FAC">
        <w:rPr>
          <w:sz w:val="22"/>
          <w:szCs w:val="22"/>
        </w:rPr>
        <w:t>9</w:t>
      </w:r>
      <w:r w:rsidR="003E3B60">
        <w:rPr>
          <w:sz w:val="22"/>
          <w:szCs w:val="22"/>
        </w:rPr>
        <w:t>)</w:t>
      </w:r>
      <w:r w:rsidRPr="005A1FAC">
        <w:rPr>
          <w:sz w:val="22"/>
          <w:szCs w:val="22"/>
        </w:rPr>
        <w:t>.</w:t>
      </w:r>
    </w:p>
    <w:p w14:paraId="01878AEB" w14:textId="1DC4DC5D" w:rsidR="0044359D" w:rsidRDefault="002C4EDA" w:rsidP="0044359D">
      <w:pPr>
        <w:rPr>
          <w:sz w:val="22"/>
          <w:szCs w:val="22"/>
        </w:rPr>
      </w:pPr>
      <w:r>
        <w:rPr>
          <w:sz w:val="22"/>
          <w:szCs w:val="22"/>
        </w:rPr>
        <w:t>T</w:t>
      </w:r>
      <w:r w:rsidR="0044359D" w:rsidRPr="005A1FAC">
        <w:rPr>
          <w:sz w:val="22"/>
          <w:szCs w:val="22"/>
        </w:rPr>
        <w:t>ous les pays, à l'exception de quelques-uns, autorisent l'avortement pour une ou plusieurs des raisons suivantes :</w:t>
      </w:r>
    </w:p>
    <w:p w14:paraId="2446B088" w14:textId="77777777" w:rsidR="003E3B60" w:rsidRPr="005A1FAC" w:rsidRDefault="003E3B60" w:rsidP="0044359D">
      <w:pPr>
        <w:rPr>
          <w:sz w:val="22"/>
          <w:szCs w:val="22"/>
        </w:rPr>
      </w:pPr>
    </w:p>
    <w:p w14:paraId="494805E5" w14:textId="77777777" w:rsidR="003E3B60" w:rsidRDefault="003E3B60" w:rsidP="0044359D">
      <w:pPr>
        <w:rPr>
          <w:sz w:val="22"/>
          <w:szCs w:val="22"/>
        </w:rPr>
      </w:pPr>
      <w:r>
        <w:rPr>
          <w:sz w:val="22"/>
          <w:szCs w:val="22"/>
        </w:rPr>
        <w:t xml:space="preserve">- </w:t>
      </w:r>
      <w:r w:rsidR="0044359D" w:rsidRPr="005A1FAC">
        <w:rPr>
          <w:sz w:val="22"/>
          <w:szCs w:val="22"/>
        </w:rPr>
        <w:t>Pour protéger la vie de la femme</w:t>
      </w:r>
      <w:r>
        <w:rPr>
          <w:sz w:val="22"/>
          <w:szCs w:val="22"/>
        </w:rPr>
        <w:t xml:space="preserve">. </w:t>
      </w:r>
    </w:p>
    <w:p w14:paraId="1A0788D4" w14:textId="77777777" w:rsidR="003E3B60" w:rsidRDefault="003E3B60" w:rsidP="0044359D">
      <w:pPr>
        <w:rPr>
          <w:sz w:val="22"/>
          <w:szCs w:val="22"/>
        </w:rPr>
      </w:pPr>
      <w:r>
        <w:rPr>
          <w:sz w:val="22"/>
          <w:szCs w:val="22"/>
        </w:rPr>
        <w:t xml:space="preserve">- </w:t>
      </w:r>
      <w:r w:rsidR="0044359D" w:rsidRPr="005A1FAC">
        <w:rPr>
          <w:sz w:val="22"/>
          <w:szCs w:val="22"/>
        </w:rPr>
        <w:t xml:space="preserve">Pour protéger sa santé physique ou mentale. </w:t>
      </w:r>
    </w:p>
    <w:p w14:paraId="341176A2" w14:textId="77777777" w:rsidR="003E3B60" w:rsidRDefault="003E3B60" w:rsidP="0044359D">
      <w:pPr>
        <w:rPr>
          <w:sz w:val="22"/>
          <w:szCs w:val="22"/>
        </w:rPr>
      </w:pPr>
      <w:r>
        <w:rPr>
          <w:sz w:val="22"/>
          <w:szCs w:val="22"/>
        </w:rPr>
        <w:t xml:space="preserve">- </w:t>
      </w:r>
      <w:r w:rsidR="0044359D" w:rsidRPr="005A1FAC">
        <w:rPr>
          <w:sz w:val="22"/>
          <w:szCs w:val="22"/>
        </w:rPr>
        <w:t>En cas de viol ou d'abus sexuel</w:t>
      </w:r>
      <w:r>
        <w:rPr>
          <w:sz w:val="22"/>
          <w:szCs w:val="22"/>
        </w:rPr>
        <w:t xml:space="preserve">. </w:t>
      </w:r>
    </w:p>
    <w:p w14:paraId="0A56EF4B" w14:textId="77777777" w:rsidR="003E3B60" w:rsidRDefault="003E3B60" w:rsidP="0044359D">
      <w:pPr>
        <w:rPr>
          <w:sz w:val="22"/>
          <w:szCs w:val="22"/>
        </w:rPr>
      </w:pPr>
      <w:r>
        <w:rPr>
          <w:sz w:val="22"/>
          <w:szCs w:val="22"/>
        </w:rPr>
        <w:t>- En cas d’a</w:t>
      </w:r>
      <w:r w:rsidR="0044359D" w:rsidRPr="005A1FAC">
        <w:rPr>
          <w:sz w:val="22"/>
          <w:szCs w:val="22"/>
        </w:rPr>
        <w:t>nomalie fœtale grave</w:t>
      </w:r>
      <w:r>
        <w:rPr>
          <w:sz w:val="22"/>
          <w:szCs w:val="22"/>
        </w:rPr>
        <w:t xml:space="preserve">. </w:t>
      </w:r>
    </w:p>
    <w:p w14:paraId="74CA1F14" w14:textId="77777777" w:rsidR="003E3B60" w:rsidRDefault="003E3B60" w:rsidP="0044359D">
      <w:pPr>
        <w:rPr>
          <w:sz w:val="22"/>
          <w:szCs w:val="22"/>
        </w:rPr>
      </w:pPr>
      <w:r>
        <w:rPr>
          <w:sz w:val="22"/>
          <w:szCs w:val="22"/>
        </w:rPr>
        <w:t>- Pour</w:t>
      </w:r>
      <w:r w:rsidR="0044359D" w:rsidRPr="005A1FAC">
        <w:rPr>
          <w:sz w:val="22"/>
          <w:szCs w:val="22"/>
        </w:rPr>
        <w:t xml:space="preserve"> </w:t>
      </w:r>
      <w:r>
        <w:rPr>
          <w:sz w:val="22"/>
          <w:szCs w:val="22"/>
        </w:rPr>
        <w:t>r</w:t>
      </w:r>
      <w:r w:rsidR="0044359D" w:rsidRPr="005A1FAC">
        <w:rPr>
          <w:sz w:val="22"/>
          <w:szCs w:val="22"/>
        </w:rPr>
        <w:t>aisons socio-économiques.</w:t>
      </w:r>
      <w:r>
        <w:rPr>
          <w:sz w:val="22"/>
          <w:szCs w:val="22"/>
        </w:rPr>
        <w:t xml:space="preserve"> </w:t>
      </w:r>
    </w:p>
    <w:p w14:paraId="543F7FC0" w14:textId="1163E144" w:rsidR="0044359D" w:rsidRDefault="003E3B60" w:rsidP="0044359D">
      <w:pPr>
        <w:rPr>
          <w:sz w:val="22"/>
          <w:szCs w:val="22"/>
        </w:rPr>
      </w:pPr>
      <w:r>
        <w:rPr>
          <w:sz w:val="22"/>
          <w:szCs w:val="22"/>
        </w:rPr>
        <w:t>- A</w:t>
      </w:r>
      <w:r w:rsidR="0044359D" w:rsidRPr="005A1FAC">
        <w:rPr>
          <w:sz w:val="22"/>
          <w:szCs w:val="22"/>
        </w:rPr>
        <w:t xml:space="preserve"> la demande de la femme.</w:t>
      </w:r>
    </w:p>
    <w:p w14:paraId="3FC5AE84" w14:textId="77777777" w:rsidR="003E3B60" w:rsidRPr="005A1FAC" w:rsidRDefault="003E3B60" w:rsidP="0044359D">
      <w:pPr>
        <w:rPr>
          <w:sz w:val="22"/>
          <w:szCs w:val="22"/>
        </w:rPr>
      </w:pPr>
    </w:p>
    <w:p w14:paraId="489E8FFE" w14:textId="25707AE7" w:rsidR="0044359D" w:rsidRPr="003E3B60" w:rsidRDefault="0044359D" w:rsidP="0044359D">
      <w:pPr>
        <w:rPr>
          <w:sz w:val="22"/>
          <w:szCs w:val="22"/>
        </w:rPr>
      </w:pPr>
      <w:r w:rsidRPr="005A1FAC">
        <w:rPr>
          <w:sz w:val="22"/>
          <w:szCs w:val="22"/>
        </w:rPr>
        <w:t xml:space="preserve">Cependant, même lorsque ces raisons sont incluses dans la loi, les femmes peuvent avoir du mal à accéder à des avortements </w:t>
      </w:r>
      <w:r w:rsidR="003E3B60">
        <w:rPr>
          <w:sz w:val="22"/>
          <w:szCs w:val="22"/>
        </w:rPr>
        <w:t>sécurisés</w:t>
      </w:r>
      <w:r w:rsidRPr="005A1FAC">
        <w:rPr>
          <w:sz w:val="22"/>
          <w:szCs w:val="22"/>
        </w:rPr>
        <w:t xml:space="preserve"> en raison d'autres obstacles tels que des réglementations restrictives et le manque de services </w:t>
      </w:r>
      <w:r w:rsidR="003E3B60">
        <w:rPr>
          <w:sz w:val="22"/>
          <w:szCs w:val="22"/>
        </w:rPr>
        <w:t>de santé pratiquant l’avortement,</w:t>
      </w:r>
      <w:r w:rsidRPr="005A1FAC">
        <w:rPr>
          <w:sz w:val="22"/>
          <w:szCs w:val="22"/>
        </w:rPr>
        <w:t xml:space="preserve"> accessibles et abordables</w:t>
      </w:r>
      <w:r w:rsidR="003E3B60">
        <w:rPr>
          <w:sz w:val="22"/>
          <w:szCs w:val="22"/>
        </w:rPr>
        <w:t xml:space="preserve"> (</w:t>
      </w:r>
      <w:r w:rsidRPr="005A1FAC">
        <w:rPr>
          <w:sz w:val="22"/>
          <w:szCs w:val="22"/>
        </w:rPr>
        <w:t>10</w:t>
      </w:r>
      <w:r w:rsidR="003E3B60">
        <w:rPr>
          <w:sz w:val="22"/>
          <w:szCs w:val="22"/>
        </w:rPr>
        <w:t>)</w:t>
      </w:r>
      <w:r w:rsidRPr="005A1FAC">
        <w:rPr>
          <w:sz w:val="22"/>
          <w:szCs w:val="22"/>
        </w:rPr>
        <w:t>.</w:t>
      </w:r>
      <w:r w:rsidR="003E3B60">
        <w:rPr>
          <w:sz w:val="22"/>
          <w:szCs w:val="22"/>
        </w:rPr>
        <w:t xml:space="preserve"> L</w:t>
      </w:r>
      <w:r w:rsidRPr="005A1FAC">
        <w:rPr>
          <w:sz w:val="22"/>
          <w:szCs w:val="22"/>
        </w:rPr>
        <w:t>a plupart des avortements ont lieu au début de la grossesse, c'est-à-dire pendant la période de gestation.</w:t>
      </w:r>
    </w:p>
    <w:p w14:paraId="5379AF62" w14:textId="77777777" w:rsidR="0044359D" w:rsidRDefault="0044359D" w:rsidP="0044359D"/>
    <w:p w14:paraId="6A283D75" w14:textId="7E63803F" w:rsidR="0044359D" w:rsidRPr="005D7793" w:rsidRDefault="0044359D" w:rsidP="0044359D">
      <w:pPr>
        <w:rPr>
          <w:sz w:val="22"/>
          <w:szCs w:val="22"/>
        </w:rPr>
      </w:pPr>
      <w:r w:rsidRPr="005D7793">
        <w:rPr>
          <w:sz w:val="22"/>
          <w:szCs w:val="22"/>
        </w:rPr>
        <w:t xml:space="preserve">Les avortements ont lieu au cours des 12 premières semaines, voire plus tôt lorsque des pilules abortives sont disponibles. Les avortements qui ont lieu après 12 semaines peuvent être dus à un diagnostic d'anomalie fœtale, à des obstacles juridiques, à des questions pratiques telles que le </w:t>
      </w:r>
      <w:r w:rsidRPr="005D7793">
        <w:rPr>
          <w:sz w:val="22"/>
          <w:szCs w:val="22"/>
        </w:rPr>
        <w:lastRenderedPageBreak/>
        <w:t>besoin de temps pour trouver l'argent ou pour parcourir une longue distance ou traverser une frontière, ce qui peut entraîner des retards importants dans l'accès aux soins</w:t>
      </w:r>
      <w:r w:rsidR="00165A7F">
        <w:rPr>
          <w:sz w:val="22"/>
          <w:szCs w:val="22"/>
        </w:rPr>
        <w:t>. (</w:t>
      </w:r>
      <w:r w:rsidRPr="005D7793">
        <w:rPr>
          <w:sz w:val="22"/>
          <w:szCs w:val="22"/>
        </w:rPr>
        <w:t>11</w:t>
      </w:r>
      <w:r w:rsidR="00165A7F">
        <w:rPr>
          <w:sz w:val="22"/>
          <w:szCs w:val="22"/>
        </w:rPr>
        <w:t>).</w:t>
      </w:r>
    </w:p>
    <w:p w14:paraId="590E45D4" w14:textId="77777777" w:rsidR="0044359D" w:rsidRPr="005D7793" w:rsidRDefault="0044359D" w:rsidP="0044359D">
      <w:pPr>
        <w:rPr>
          <w:sz w:val="22"/>
          <w:szCs w:val="22"/>
        </w:rPr>
      </w:pPr>
    </w:p>
    <w:p w14:paraId="24CA98FB" w14:textId="019555EE" w:rsidR="0044359D" w:rsidRPr="005D7793" w:rsidRDefault="0044359D" w:rsidP="0044359D">
      <w:pPr>
        <w:rPr>
          <w:b/>
          <w:bCs/>
          <w:sz w:val="22"/>
          <w:szCs w:val="22"/>
        </w:rPr>
      </w:pPr>
      <w:r w:rsidRPr="005D7793">
        <w:rPr>
          <w:b/>
          <w:bCs/>
          <w:sz w:val="22"/>
          <w:szCs w:val="22"/>
        </w:rPr>
        <w:t>Équilibre et vérité</w:t>
      </w:r>
    </w:p>
    <w:p w14:paraId="0B5BA91B" w14:textId="7F38D8A3" w:rsidR="0044359D" w:rsidRPr="005D7793" w:rsidRDefault="0044359D" w:rsidP="0044359D">
      <w:pPr>
        <w:rPr>
          <w:sz w:val="22"/>
          <w:szCs w:val="22"/>
        </w:rPr>
      </w:pPr>
      <w:r w:rsidRPr="005D7793">
        <w:rPr>
          <w:sz w:val="22"/>
          <w:szCs w:val="22"/>
        </w:rPr>
        <w:t xml:space="preserve">Lorsque vous écrivez sur </w:t>
      </w:r>
      <w:r w:rsidR="00165A7F">
        <w:rPr>
          <w:sz w:val="22"/>
          <w:szCs w:val="22"/>
        </w:rPr>
        <w:t>d</w:t>
      </w:r>
      <w:r w:rsidRPr="005D7793">
        <w:rPr>
          <w:sz w:val="22"/>
          <w:szCs w:val="22"/>
        </w:rPr>
        <w:t xml:space="preserve">es questions </w:t>
      </w:r>
      <w:r w:rsidR="00165A7F">
        <w:rPr>
          <w:sz w:val="22"/>
          <w:szCs w:val="22"/>
        </w:rPr>
        <w:t>concernant</w:t>
      </w:r>
      <w:r w:rsidRPr="005D7793">
        <w:rPr>
          <w:sz w:val="22"/>
          <w:szCs w:val="22"/>
        </w:rPr>
        <w:t xml:space="preserve"> l'avortement, utilisez des preuves de bonne foi provenant du pays ou de la région que vous couvrez, afin que votre publication soit fondée sur </w:t>
      </w:r>
      <w:r w:rsidR="00165A7F">
        <w:rPr>
          <w:sz w:val="22"/>
          <w:szCs w:val="22"/>
        </w:rPr>
        <w:t>d</w:t>
      </w:r>
      <w:r w:rsidRPr="005D7793">
        <w:rPr>
          <w:sz w:val="22"/>
          <w:szCs w:val="22"/>
        </w:rPr>
        <w:t xml:space="preserve">es informations statistiques et </w:t>
      </w:r>
      <w:r w:rsidR="00165A7F">
        <w:rPr>
          <w:sz w:val="22"/>
          <w:szCs w:val="22"/>
        </w:rPr>
        <w:t>d</w:t>
      </w:r>
      <w:r w:rsidRPr="005D7793">
        <w:rPr>
          <w:sz w:val="22"/>
          <w:szCs w:val="22"/>
        </w:rPr>
        <w:t>es données sanitaires les plus précises, complètes et actualisées</w:t>
      </w:r>
      <w:r w:rsidR="00165A7F">
        <w:rPr>
          <w:sz w:val="22"/>
          <w:szCs w:val="22"/>
        </w:rPr>
        <w:t xml:space="preserve"> qu’il soit</w:t>
      </w:r>
      <w:r w:rsidRPr="005D7793">
        <w:rPr>
          <w:sz w:val="22"/>
          <w:szCs w:val="22"/>
        </w:rPr>
        <w:t>. Lorsque vous écrivez sur les personnes qui s'opposent à l'avortement, éviter de faire de l'humour.</w:t>
      </w:r>
    </w:p>
    <w:p w14:paraId="52E8AC81" w14:textId="77777777" w:rsidR="0044359D" w:rsidRPr="005D7793" w:rsidRDefault="0044359D" w:rsidP="0044359D">
      <w:pPr>
        <w:rPr>
          <w:sz w:val="22"/>
          <w:szCs w:val="22"/>
        </w:rPr>
      </w:pPr>
    </w:p>
    <w:p w14:paraId="2E5A6B70" w14:textId="77777777" w:rsidR="0044359D" w:rsidRPr="005D7793" w:rsidRDefault="0044359D" w:rsidP="0044359D">
      <w:pPr>
        <w:rPr>
          <w:sz w:val="22"/>
          <w:szCs w:val="22"/>
        </w:rPr>
      </w:pPr>
    </w:p>
    <w:p w14:paraId="1CC7B93A" w14:textId="082FD711" w:rsidR="0044359D" w:rsidRPr="005D7793" w:rsidRDefault="0044359D" w:rsidP="0044359D">
      <w:pPr>
        <w:rPr>
          <w:b/>
          <w:bCs/>
          <w:sz w:val="22"/>
          <w:szCs w:val="22"/>
        </w:rPr>
      </w:pPr>
      <w:r w:rsidRPr="005D7793">
        <w:rPr>
          <w:b/>
          <w:bCs/>
          <w:sz w:val="22"/>
          <w:szCs w:val="22"/>
        </w:rPr>
        <w:t>CE QU'IL FAUT FAIRE ET CE QU'IL NE FAUT PAS FAIRE</w:t>
      </w:r>
    </w:p>
    <w:p w14:paraId="351996B3" w14:textId="6AC7A1DA" w:rsidR="0044359D" w:rsidRPr="005D7793" w:rsidRDefault="00165A7F" w:rsidP="0044359D">
      <w:pPr>
        <w:rPr>
          <w:sz w:val="22"/>
          <w:szCs w:val="22"/>
        </w:rPr>
      </w:pPr>
      <w:r>
        <w:rPr>
          <w:sz w:val="22"/>
          <w:szCs w:val="22"/>
        </w:rPr>
        <w:t>Pour éviter toute</w:t>
      </w:r>
      <w:r w:rsidR="0044359D" w:rsidRPr="005D7793">
        <w:rPr>
          <w:sz w:val="22"/>
          <w:szCs w:val="22"/>
        </w:rPr>
        <w:t xml:space="preserve"> partialité dans les reportages, il </w:t>
      </w:r>
      <w:r>
        <w:rPr>
          <w:sz w:val="22"/>
          <w:szCs w:val="22"/>
        </w:rPr>
        <w:t>est indispensable de ne pas</w:t>
      </w:r>
      <w:r w:rsidR="0044359D" w:rsidRPr="005D7793">
        <w:rPr>
          <w:sz w:val="22"/>
          <w:szCs w:val="22"/>
        </w:rPr>
        <w:t xml:space="preserve"> publier de fausses informations </w:t>
      </w:r>
      <w:r>
        <w:rPr>
          <w:sz w:val="22"/>
          <w:szCs w:val="22"/>
        </w:rPr>
        <w:t>ni</w:t>
      </w:r>
      <w:r w:rsidR="0044359D" w:rsidRPr="005D7793">
        <w:rPr>
          <w:sz w:val="22"/>
          <w:szCs w:val="22"/>
        </w:rPr>
        <w:t xml:space="preserve"> de répéter des affirmations inexactes comme si elles étaient vraies, même si </w:t>
      </w:r>
      <w:proofErr w:type="gramStart"/>
      <w:r w:rsidR="0044359D" w:rsidRPr="005D7793">
        <w:rPr>
          <w:sz w:val="22"/>
          <w:szCs w:val="22"/>
        </w:rPr>
        <w:t xml:space="preserve">opinions </w:t>
      </w:r>
      <w:r w:rsidR="00AB2E68">
        <w:rPr>
          <w:sz w:val="22"/>
          <w:szCs w:val="22"/>
        </w:rPr>
        <w:t xml:space="preserve"> et</w:t>
      </w:r>
      <w:proofErr w:type="gramEnd"/>
      <w:r w:rsidR="00AB2E68">
        <w:rPr>
          <w:sz w:val="22"/>
          <w:szCs w:val="22"/>
        </w:rPr>
        <w:t xml:space="preserve"> visions morales </w:t>
      </w:r>
      <w:r w:rsidR="0044359D" w:rsidRPr="005D7793">
        <w:rPr>
          <w:sz w:val="22"/>
          <w:szCs w:val="22"/>
        </w:rPr>
        <w:t xml:space="preserve">peuvent </w:t>
      </w:r>
      <w:r w:rsidR="00953C49">
        <w:rPr>
          <w:sz w:val="22"/>
          <w:szCs w:val="22"/>
        </w:rPr>
        <w:t>diverger</w:t>
      </w:r>
      <w:r w:rsidR="0044359D" w:rsidRPr="005D7793">
        <w:rPr>
          <w:sz w:val="22"/>
          <w:szCs w:val="22"/>
        </w:rPr>
        <w:t>.</w:t>
      </w:r>
    </w:p>
    <w:p w14:paraId="00B2B3A2" w14:textId="70E76E41" w:rsidR="0044359D" w:rsidRPr="005D7793" w:rsidRDefault="0044359D" w:rsidP="0044359D">
      <w:pPr>
        <w:rPr>
          <w:sz w:val="22"/>
          <w:szCs w:val="22"/>
        </w:rPr>
      </w:pPr>
      <w:r w:rsidRPr="005D7793">
        <w:rPr>
          <w:sz w:val="22"/>
          <w:szCs w:val="22"/>
        </w:rPr>
        <w:t xml:space="preserve">Rappelez-vous </w:t>
      </w:r>
      <w:r w:rsidR="00953C49">
        <w:rPr>
          <w:sz w:val="22"/>
          <w:szCs w:val="22"/>
        </w:rPr>
        <w:t xml:space="preserve">également </w:t>
      </w:r>
      <w:r w:rsidRPr="005D7793">
        <w:rPr>
          <w:sz w:val="22"/>
          <w:szCs w:val="22"/>
        </w:rPr>
        <w:t xml:space="preserve">que "pro-choix n'est pas le 'contraire' </w:t>
      </w:r>
      <w:proofErr w:type="gramStart"/>
      <w:r w:rsidRPr="005D7793">
        <w:rPr>
          <w:sz w:val="22"/>
          <w:szCs w:val="22"/>
        </w:rPr>
        <w:t>de anti</w:t>
      </w:r>
      <w:proofErr w:type="gramEnd"/>
      <w:r w:rsidRPr="005D7793">
        <w:rPr>
          <w:sz w:val="22"/>
          <w:szCs w:val="22"/>
        </w:rPr>
        <w:t>-avortement : Les organisations anti-avortement pensent que l'avortement est inacceptable dans n'importe quelle situation et voudraient que cette pratique soit interdite. L'opinion opposée serait une position pro-avortement - l'opinion selon laquelle l'avortement est toujours la bonne solution, ce qu'aucune organisation ne défend évidemment. Le point de vue pro-choix est intrinsèquement équilibré car il respecte le droit de chaque individu à décider de ce qui est le mieux pour lui</w:t>
      </w:r>
      <w:r w:rsidR="00AB2E68">
        <w:rPr>
          <w:sz w:val="22"/>
          <w:szCs w:val="22"/>
        </w:rPr>
        <w:t>.</w:t>
      </w:r>
    </w:p>
    <w:p w14:paraId="22EDF7A0" w14:textId="77777777" w:rsidR="005D7793" w:rsidRDefault="005D7793" w:rsidP="001B6DFB">
      <w:pPr>
        <w:rPr>
          <w:b/>
          <w:bCs/>
        </w:rPr>
      </w:pPr>
    </w:p>
    <w:p w14:paraId="740AD684" w14:textId="1534BAC6" w:rsidR="001B6DFB" w:rsidRPr="001B6DFB" w:rsidRDefault="001B6DFB" w:rsidP="001B6DFB">
      <w:pPr>
        <w:rPr>
          <w:b/>
          <w:bCs/>
        </w:rPr>
      </w:pPr>
      <w:r w:rsidRPr="001B6DFB">
        <w:rPr>
          <w:b/>
          <w:bCs/>
        </w:rPr>
        <w:t>CE QU'IL FAUT FAIRE ET CE QU'IL NE FAUT PAS FAIRE</w:t>
      </w:r>
    </w:p>
    <w:p w14:paraId="62A205F9" w14:textId="40696D46" w:rsidR="0044359D" w:rsidRDefault="0044359D" w:rsidP="001B6DFB"/>
    <w:tbl>
      <w:tblPr>
        <w:tblStyle w:val="Grilledutableau"/>
        <w:tblW w:w="9493" w:type="dxa"/>
        <w:tblLook w:val="04A0" w:firstRow="1" w:lastRow="0" w:firstColumn="1" w:lastColumn="0" w:noHBand="0" w:noVBand="1"/>
      </w:tblPr>
      <w:tblGrid>
        <w:gridCol w:w="2370"/>
        <w:gridCol w:w="1640"/>
        <w:gridCol w:w="5483"/>
      </w:tblGrid>
      <w:tr w:rsidR="001B6DFB" w14:paraId="0FF9E49B" w14:textId="77777777" w:rsidTr="009975DB">
        <w:tc>
          <w:tcPr>
            <w:tcW w:w="2370" w:type="dxa"/>
          </w:tcPr>
          <w:p w14:paraId="4F954219" w14:textId="2AC6A5C8" w:rsidR="001B6DFB" w:rsidRPr="005D7793" w:rsidRDefault="001B6DFB" w:rsidP="001B6DFB">
            <w:pPr>
              <w:rPr>
                <w:rFonts w:cstheme="minorHAnsi"/>
                <w:sz w:val="22"/>
                <w:szCs w:val="22"/>
              </w:rPr>
            </w:pPr>
            <w:r w:rsidRPr="005D7793">
              <w:rPr>
                <w:rFonts w:cstheme="minorHAnsi"/>
                <w:sz w:val="22"/>
                <w:szCs w:val="22"/>
              </w:rPr>
              <w:t>Dire</w:t>
            </w:r>
          </w:p>
        </w:tc>
        <w:tc>
          <w:tcPr>
            <w:tcW w:w="1640" w:type="dxa"/>
          </w:tcPr>
          <w:p w14:paraId="2C159C83" w14:textId="418F259E" w:rsidR="001B6DFB" w:rsidRPr="005D7793" w:rsidRDefault="001B6DFB" w:rsidP="001B6DFB">
            <w:pPr>
              <w:rPr>
                <w:rFonts w:cstheme="minorHAnsi"/>
                <w:sz w:val="22"/>
                <w:szCs w:val="22"/>
              </w:rPr>
            </w:pPr>
            <w:r w:rsidRPr="005D7793">
              <w:rPr>
                <w:rFonts w:cstheme="minorHAnsi"/>
                <w:sz w:val="22"/>
                <w:szCs w:val="22"/>
              </w:rPr>
              <w:t>Ne pas dire</w:t>
            </w:r>
          </w:p>
        </w:tc>
        <w:tc>
          <w:tcPr>
            <w:tcW w:w="5483" w:type="dxa"/>
          </w:tcPr>
          <w:p w14:paraId="542228DA" w14:textId="53AD74DF" w:rsidR="001B6DFB" w:rsidRPr="005D7793" w:rsidRDefault="001B6DFB" w:rsidP="001B6DFB">
            <w:pPr>
              <w:rPr>
                <w:rFonts w:cstheme="minorHAnsi"/>
                <w:sz w:val="22"/>
                <w:szCs w:val="22"/>
              </w:rPr>
            </w:pPr>
            <w:r w:rsidRPr="005D7793">
              <w:rPr>
                <w:rFonts w:cstheme="minorHAnsi"/>
                <w:sz w:val="22"/>
                <w:szCs w:val="22"/>
              </w:rPr>
              <w:t>Pourquoi</w:t>
            </w:r>
          </w:p>
        </w:tc>
      </w:tr>
      <w:tr w:rsidR="001B6DFB" w14:paraId="4C1AC595" w14:textId="77777777" w:rsidTr="009975DB">
        <w:tc>
          <w:tcPr>
            <w:tcW w:w="2370" w:type="dxa"/>
          </w:tcPr>
          <w:p w14:paraId="00C3BD85" w14:textId="586B13D2" w:rsidR="001B6DFB" w:rsidRPr="005D7793" w:rsidRDefault="001B6DFB" w:rsidP="001B6DFB">
            <w:pPr>
              <w:rPr>
                <w:rFonts w:cstheme="minorHAnsi"/>
                <w:sz w:val="22"/>
                <w:szCs w:val="22"/>
              </w:rPr>
            </w:pPr>
            <w:r w:rsidRPr="005D7793">
              <w:rPr>
                <w:rFonts w:cstheme="minorHAnsi"/>
                <w:sz w:val="22"/>
                <w:szCs w:val="22"/>
              </w:rPr>
              <w:t>Les défenseurs du droit à l'avortement</w:t>
            </w:r>
          </w:p>
        </w:tc>
        <w:tc>
          <w:tcPr>
            <w:tcW w:w="1640" w:type="dxa"/>
          </w:tcPr>
          <w:p w14:paraId="704A350F" w14:textId="7FFBA51E" w:rsidR="001B6DFB" w:rsidRPr="005D7793" w:rsidRDefault="001B6DFB" w:rsidP="001B6DFB">
            <w:pPr>
              <w:rPr>
                <w:rFonts w:cstheme="minorHAnsi"/>
                <w:sz w:val="22"/>
                <w:szCs w:val="22"/>
              </w:rPr>
            </w:pPr>
            <w:r w:rsidRPr="005D7793">
              <w:rPr>
                <w:rFonts w:cstheme="minorHAnsi"/>
                <w:sz w:val="22"/>
                <w:szCs w:val="22"/>
              </w:rPr>
              <w:t>Pro-avortement</w:t>
            </w:r>
          </w:p>
        </w:tc>
        <w:tc>
          <w:tcPr>
            <w:tcW w:w="5483" w:type="dxa"/>
          </w:tcPr>
          <w:p w14:paraId="69E284EC" w14:textId="59DFEAA7" w:rsidR="001B6DFB" w:rsidRPr="005D7793" w:rsidRDefault="001B6DFB" w:rsidP="001B6DFB">
            <w:pPr>
              <w:rPr>
                <w:rFonts w:cstheme="minorHAnsi"/>
                <w:sz w:val="22"/>
                <w:szCs w:val="22"/>
              </w:rPr>
            </w:pPr>
            <w:r w:rsidRPr="005D7793">
              <w:rPr>
                <w:rFonts w:cstheme="minorHAnsi"/>
                <w:sz w:val="22"/>
                <w:szCs w:val="22"/>
              </w:rPr>
              <w:t>Le guide de style de la BBC dit : "évitez pro-avortement, et utilisez plutôt pro-choix. Les militants sont en faveur du droit de la femme à choisir, plutôt que de l'avortement lui-même".</w:t>
            </w:r>
          </w:p>
        </w:tc>
      </w:tr>
      <w:tr w:rsidR="001B6DFB" w14:paraId="63D47213" w14:textId="77777777" w:rsidTr="009975DB">
        <w:tc>
          <w:tcPr>
            <w:tcW w:w="2370" w:type="dxa"/>
          </w:tcPr>
          <w:p w14:paraId="5F09E538" w14:textId="77777777" w:rsidR="001B6DFB" w:rsidRPr="005D7793" w:rsidRDefault="00F03A9D" w:rsidP="00F03A9D">
            <w:pPr>
              <w:pStyle w:val="NormalWeb"/>
              <w:rPr>
                <w:rFonts w:asciiTheme="minorHAnsi" w:hAnsiTheme="minorHAnsi" w:cstheme="minorHAnsi"/>
                <w:sz w:val="22"/>
                <w:szCs w:val="22"/>
              </w:rPr>
            </w:pPr>
            <w:r w:rsidRPr="005D7793">
              <w:rPr>
                <w:rFonts w:asciiTheme="minorHAnsi" w:hAnsiTheme="minorHAnsi" w:cstheme="minorHAnsi"/>
                <w:sz w:val="22"/>
                <w:szCs w:val="22"/>
              </w:rPr>
              <w:t>Les défenseurs de l'avortement sans risque</w:t>
            </w:r>
          </w:p>
          <w:p w14:paraId="76CCACA2" w14:textId="51F48F05" w:rsidR="007C730A" w:rsidRPr="005D7793" w:rsidRDefault="007C730A" w:rsidP="00F03A9D">
            <w:pPr>
              <w:pStyle w:val="NormalWeb"/>
              <w:rPr>
                <w:rFonts w:asciiTheme="minorHAnsi" w:hAnsiTheme="minorHAnsi" w:cstheme="minorHAnsi"/>
                <w:sz w:val="22"/>
                <w:szCs w:val="22"/>
              </w:rPr>
            </w:pPr>
            <w:r w:rsidRPr="005D7793">
              <w:rPr>
                <w:rFonts w:asciiTheme="minorHAnsi" w:hAnsiTheme="minorHAnsi" w:cstheme="minorHAnsi"/>
                <w:sz w:val="22"/>
                <w:szCs w:val="22"/>
              </w:rPr>
              <w:t>Pro-choix</w:t>
            </w:r>
          </w:p>
        </w:tc>
        <w:tc>
          <w:tcPr>
            <w:tcW w:w="1640" w:type="dxa"/>
          </w:tcPr>
          <w:p w14:paraId="2507B9EA" w14:textId="77777777" w:rsidR="001B6DFB" w:rsidRPr="005D7793" w:rsidRDefault="001B6DFB" w:rsidP="001B6DFB">
            <w:pPr>
              <w:rPr>
                <w:rFonts w:cstheme="minorHAnsi"/>
                <w:sz w:val="22"/>
                <w:szCs w:val="22"/>
              </w:rPr>
            </w:pPr>
          </w:p>
        </w:tc>
        <w:tc>
          <w:tcPr>
            <w:tcW w:w="5483" w:type="dxa"/>
          </w:tcPr>
          <w:p w14:paraId="3474119D" w14:textId="08891C0A" w:rsidR="001B6DFB" w:rsidRPr="005D7793" w:rsidRDefault="007C730A" w:rsidP="007C730A">
            <w:pPr>
              <w:pStyle w:val="NormalWeb"/>
              <w:rPr>
                <w:rFonts w:asciiTheme="minorHAnsi" w:hAnsiTheme="minorHAnsi" w:cstheme="minorHAnsi"/>
                <w:sz w:val="22"/>
                <w:szCs w:val="22"/>
              </w:rPr>
            </w:pPr>
            <w:r w:rsidRPr="005D7793">
              <w:rPr>
                <w:rFonts w:asciiTheme="minorHAnsi" w:hAnsiTheme="minorHAnsi" w:cstheme="minorHAnsi"/>
                <w:sz w:val="22"/>
                <w:szCs w:val="22"/>
              </w:rPr>
              <w:t>Offrir des avortements sûrs, c'est donner aux femmes enceintes le droit de prendre leurs propres décisions en matière de procréation. Si la grossesse et l'avortement sont sûrs, les femmes peuvent décider de poursuivre ou non leur grossesse. Si l'avortement est dangereux et illégal, seules les personnes opposées à l'avortement ont le choix.</w:t>
            </w:r>
          </w:p>
        </w:tc>
      </w:tr>
      <w:tr w:rsidR="001B6DFB" w14:paraId="2C983D7B" w14:textId="77777777" w:rsidTr="009975DB">
        <w:tc>
          <w:tcPr>
            <w:tcW w:w="2370" w:type="dxa"/>
          </w:tcPr>
          <w:p w14:paraId="6193BF59" w14:textId="77777777" w:rsidR="007C730A" w:rsidRPr="005D7793" w:rsidRDefault="007C730A" w:rsidP="007C730A">
            <w:pPr>
              <w:rPr>
                <w:rFonts w:cstheme="minorHAnsi"/>
                <w:sz w:val="22"/>
                <w:szCs w:val="22"/>
              </w:rPr>
            </w:pPr>
            <w:r w:rsidRPr="005D7793">
              <w:rPr>
                <w:rFonts w:cstheme="minorHAnsi"/>
                <w:sz w:val="22"/>
                <w:szCs w:val="22"/>
              </w:rPr>
              <w:t>Anti-avortement</w:t>
            </w:r>
          </w:p>
          <w:p w14:paraId="7C20A719" w14:textId="77777777" w:rsidR="007C730A" w:rsidRPr="005D7793" w:rsidRDefault="007C730A" w:rsidP="007C730A">
            <w:pPr>
              <w:rPr>
                <w:rFonts w:cstheme="minorHAnsi"/>
                <w:sz w:val="22"/>
                <w:szCs w:val="22"/>
              </w:rPr>
            </w:pPr>
            <w:r w:rsidRPr="005D7793">
              <w:rPr>
                <w:rFonts w:cstheme="minorHAnsi"/>
                <w:sz w:val="22"/>
                <w:szCs w:val="22"/>
              </w:rPr>
              <w:t>Anti-choix</w:t>
            </w:r>
          </w:p>
          <w:p w14:paraId="36D924AD" w14:textId="0BB76E42" w:rsidR="001B6DFB" w:rsidRPr="005D7793" w:rsidRDefault="007C730A" w:rsidP="007C730A">
            <w:pPr>
              <w:rPr>
                <w:rFonts w:cstheme="minorHAnsi"/>
                <w:sz w:val="22"/>
                <w:szCs w:val="22"/>
              </w:rPr>
            </w:pPr>
            <w:r w:rsidRPr="005D7793">
              <w:rPr>
                <w:rFonts w:cstheme="minorHAnsi"/>
                <w:sz w:val="22"/>
                <w:szCs w:val="22"/>
              </w:rPr>
              <w:t>Croient que l'avortement devrait être illégal</w:t>
            </w:r>
          </w:p>
        </w:tc>
        <w:tc>
          <w:tcPr>
            <w:tcW w:w="1640" w:type="dxa"/>
          </w:tcPr>
          <w:p w14:paraId="6B22FBEB" w14:textId="6C6E1803" w:rsidR="007C730A" w:rsidRPr="005D7793" w:rsidRDefault="007C730A" w:rsidP="007C730A">
            <w:pPr>
              <w:pStyle w:val="NormalWeb"/>
              <w:shd w:val="clear" w:color="auto" w:fill="FFFFFF"/>
              <w:rPr>
                <w:rFonts w:asciiTheme="minorHAnsi" w:hAnsiTheme="minorHAnsi" w:cstheme="minorHAnsi"/>
                <w:sz w:val="22"/>
                <w:szCs w:val="22"/>
              </w:rPr>
            </w:pPr>
            <w:r w:rsidRPr="005D7793">
              <w:rPr>
                <w:rFonts w:asciiTheme="minorHAnsi" w:hAnsiTheme="minorHAnsi" w:cstheme="minorHAnsi"/>
                <w:sz w:val="22"/>
                <w:szCs w:val="22"/>
              </w:rPr>
              <w:t xml:space="preserve">Pro-life </w:t>
            </w:r>
          </w:p>
          <w:p w14:paraId="4360D717" w14:textId="3827490D" w:rsidR="001B6DFB" w:rsidRPr="005D7793" w:rsidRDefault="007C730A" w:rsidP="007C730A">
            <w:pPr>
              <w:pStyle w:val="NormalWeb"/>
              <w:shd w:val="clear" w:color="auto" w:fill="FFFFFF"/>
              <w:rPr>
                <w:rFonts w:asciiTheme="minorHAnsi" w:hAnsiTheme="minorHAnsi" w:cstheme="minorHAnsi"/>
                <w:sz w:val="22"/>
                <w:szCs w:val="22"/>
              </w:rPr>
            </w:pPr>
            <w:r w:rsidRPr="005D7793">
              <w:rPr>
                <w:rFonts w:asciiTheme="minorHAnsi" w:hAnsiTheme="minorHAnsi" w:cstheme="minorHAnsi"/>
                <w:sz w:val="22"/>
                <w:szCs w:val="22"/>
              </w:rPr>
              <w:t>Pro-famille</w:t>
            </w:r>
          </w:p>
        </w:tc>
        <w:tc>
          <w:tcPr>
            <w:tcW w:w="5483" w:type="dxa"/>
          </w:tcPr>
          <w:p w14:paraId="5BD03ADB" w14:textId="77777777" w:rsidR="007C730A" w:rsidRPr="005D7793" w:rsidRDefault="007C730A" w:rsidP="007C730A">
            <w:pPr>
              <w:rPr>
                <w:rFonts w:cstheme="minorHAnsi"/>
                <w:sz w:val="22"/>
                <w:szCs w:val="22"/>
              </w:rPr>
            </w:pPr>
            <w:r w:rsidRPr="005D7793">
              <w:rPr>
                <w:rFonts w:cstheme="minorHAnsi"/>
                <w:sz w:val="22"/>
                <w:szCs w:val="22"/>
              </w:rPr>
              <w:t>Reuters dit : "Décrire ceux qui font campagne pour le droit des femmes à l'avortement comme des "militants pour le droit à l'avortement" et ceux qui font campagne contre le droit à l'avortement comme des "militants anti-avortement"".</w:t>
            </w:r>
          </w:p>
          <w:p w14:paraId="5E6ED0CD" w14:textId="77777777" w:rsidR="007C730A" w:rsidRPr="005D7793" w:rsidRDefault="007C730A" w:rsidP="007C730A">
            <w:pPr>
              <w:rPr>
                <w:rFonts w:cstheme="minorHAnsi"/>
                <w:sz w:val="22"/>
                <w:szCs w:val="22"/>
              </w:rPr>
            </w:pPr>
            <w:r w:rsidRPr="005D7793">
              <w:rPr>
                <w:rFonts w:cstheme="minorHAnsi"/>
                <w:sz w:val="22"/>
                <w:szCs w:val="22"/>
              </w:rPr>
              <w:t>Le terme "pro-vie" suggère à tort que ceux qui soutiennent l'accès à un avortement sûr et légal sont "anti-vie", alors qu'en réalité ils font de la vie de la femme la priorité. Le terme "pro-famille" implique que l'avortement et la maternité s'excluent mutuellement, alors qu'en réalité, les mêmes femmes qui avortent ont aussi des enfants. Ceux qui soutiennent le droit à un avortement sûr sont pro-femmes, pro-famille et pro-choix.</w:t>
            </w:r>
          </w:p>
          <w:p w14:paraId="5C4D423B" w14:textId="77777777" w:rsidR="007C730A" w:rsidRPr="005D7793" w:rsidRDefault="007C730A" w:rsidP="007C730A">
            <w:pPr>
              <w:rPr>
                <w:rFonts w:cstheme="minorHAnsi"/>
                <w:sz w:val="22"/>
                <w:szCs w:val="22"/>
              </w:rPr>
            </w:pPr>
          </w:p>
          <w:p w14:paraId="75287833" w14:textId="6B95C31B" w:rsidR="001B6DFB" w:rsidRPr="005D7793" w:rsidRDefault="001B6DFB" w:rsidP="007C730A">
            <w:pPr>
              <w:rPr>
                <w:rFonts w:cstheme="minorHAnsi"/>
                <w:sz w:val="22"/>
                <w:szCs w:val="22"/>
              </w:rPr>
            </w:pPr>
          </w:p>
        </w:tc>
      </w:tr>
      <w:tr w:rsidR="001B6DFB" w14:paraId="375C5F22" w14:textId="77777777" w:rsidTr="009975DB">
        <w:tc>
          <w:tcPr>
            <w:tcW w:w="2370" w:type="dxa"/>
          </w:tcPr>
          <w:p w14:paraId="24222D91" w14:textId="77777777" w:rsidR="001B6DFB" w:rsidRPr="005D7793" w:rsidRDefault="007C730A" w:rsidP="007C730A">
            <w:pPr>
              <w:rPr>
                <w:rFonts w:cstheme="minorHAnsi"/>
                <w:sz w:val="22"/>
                <w:szCs w:val="22"/>
              </w:rPr>
            </w:pPr>
            <w:proofErr w:type="gramStart"/>
            <w:r w:rsidRPr="005D7793">
              <w:rPr>
                <w:rFonts w:cstheme="minorHAnsi"/>
                <w:sz w:val="22"/>
                <w:szCs w:val="22"/>
              </w:rPr>
              <w:lastRenderedPageBreak/>
              <w:t>femme</w:t>
            </w:r>
            <w:proofErr w:type="gramEnd"/>
            <w:r w:rsidRPr="005D7793">
              <w:rPr>
                <w:rFonts w:cstheme="minorHAnsi"/>
                <w:sz w:val="22"/>
                <w:szCs w:val="22"/>
              </w:rPr>
              <w:t xml:space="preserve"> enceinte</w:t>
            </w:r>
          </w:p>
          <w:p w14:paraId="0B81DA43" w14:textId="4E3AD6F6" w:rsidR="00EA271D" w:rsidRPr="005D7793" w:rsidRDefault="00EA271D" w:rsidP="007C730A">
            <w:pPr>
              <w:rPr>
                <w:rFonts w:cstheme="minorHAnsi"/>
                <w:sz w:val="22"/>
                <w:szCs w:val="22"/>
              </w:rPr>
            </w:pPr>
            <w:r w:rsidRPr="005D7793">
              <w:rPr>
                <w:rFonts w:cstheme="minorHAnsi"/>
                <w:sz w:val="22"/>
                <w:szCs w:val="22"/>
              </w:rPr>
              <w:t>Partenaire/mari de la femme enceinte</w:t>
            </w:r>
          </w:p>
        </w:tc>
        <w:tc>
          <w:tcPr>
            <w:tcW w:w="1640" w:type="dxa"/>
          </w:tcPr>
          <w:p w14:paraId="6424FC6C" w14:textId="77777777" w:rsidR="001B6DFB" w:rsidRPr="005D7793" w:rsidRDefault="007C730A" w:rsidP="001B6DFB">
            <w:pPr>
              <w:rPr>
                <w:rFonts w:cstheme="minorHAnsi"/>
                <w:sz w:val="22"/>
                <w:szCs w:val="22"/>
              </w:rPr>
            </w:pPr>
            <w:r w:rsidRPr="005D7793">
              <w:rPr>
                <w:rFonts w:cstheme="minorHAnsi"/>
                <w:sz w:val="22"/>
                <w:szCs w:val="22"/>
              </w:rPr>
              <w:t>Père/mère</w:t>
            </w:r>
          </w:p>
          <w:p w14:paraId="0F9EF690" w14:textId="49C3F3B3" w:rsidR="00EA271D" w:rsidRPr="005D7793" w:rsidRDefault="00EA271D" w:rsidP="001B6DFB">
            <w:pPr>
              <w:rPr>
                <w:rFonts w:cstheme="minorHAnsi"/>
                <w:sz w:val="22"/>
                <w:szCs w:val="22"/>
              </w:rPr>
            </w:pPr>
            <w:r w:rsidRPr="005D7793">
              <w:rPr>
                <w:rFonts w:cstheme="minorHAnsi"/>
                <w:sz w:val="22"/>
                <w:szCs w:val="22"/>
              </w:rPr>
              <w:t>Parent</w:t>
            </w:r>
          </w:p>
        </w:tc>
        <w:tc>
          <w:tcPr>
            <w:tcW w:w="5483" w:type="dxa"/>
          </w:tcPr>
          <w:p w14:paraId="6065AAF5" w14:textId="33E314E8" w:rsidR="001B6DFB" w:rsidRPr="005D7793" w:rsidRDefault="007C730A" w:rsidP="001B6DFB">
            <w:pPr>
              <w:rPr>
                <w:rFonts w:cstheme="minorHAnsi"/>
                <w:sz w:val="22"/>
                <w:szCs w:val="22"/>
              </w:rPr>
            </w:pPr>
            <w:r w:rsidRPr="005D7793">
              <w:rPr>
                <w:rFonts w:cstheme="minorHAnsi"/>
                <w:sz w:val="22"/>
                <w:szCs w:val="22"/>
              </w:rPr>
              <w:t>Femme enceinte ≠ mère. Autrement dit, toutes les femmes enceintes ne sont pas mères d'enfants et tous les partenaires masculins ne sont pas pères.</w:t>
            </w:r>
          </w:p>
        </w:tc>
      </w:tr>
      <w:tr w:rsidR="001B6DFB" w14:paraId="02BF3FE3" w14:textId="77777777" w:rsidTr="009975DB">
        <w:tc>
          <w:tcPr>
            <w:tcW w:w="2370" w:type="dxa"/>
          </w:tcPr>
          <w:p w14:paraId="65FC5BA2" w14:textId="77777777" w:rsidR="00EA271D" w:rsidRPr="005D7793" w:rsidRDefault="00EA271D" w:rsidP="00EA271D">
            <w:pPr>
              <w:rPr>
                <w:rFonts w:cstheme="minorHAnsi"/>
                <w:sz w:val="22"/>
                <w:szCs w:val="22"/>
              </w:rPr>
            </w:pPr>
            <w:r w:rsidRPr="005D7793">
              <w:rPr>
                <w:rFonts w:cstheme="minorHAnsi"/>
                <w:sz w:val="22"/>
                <w:szCs w:val="22"/>
              </w:rPr>
              <w:t>Embryon (jusqu'à 10 semaines de gestation)</w:t>
            </w:r>
          </w:p>
          <w:p w14:paraId="1D544905" w14:textId="77777777" w:rsidR="00EA271D" w:rsidRPr="005D7793" w:rsidRDefault="00EA271D" w:rsidP="00EA271D">
            <w:pPr>
              <w:rPr>
                <w:rFonts w:cstheme="minorHAnsi"/>
                <w:sz w:val="22"/>
                <w:szCs w:val="22"/>
              </w:rPr>
            </w:pPr>
            <w:r w:rsidRPr="005D7793">
              <w:rPr>
                <w:rFonts w:cstheme="minorHAnsi"/>
                <w:sz w:val="22"/>
                <w:szCs w:val="22"/>
              </w:rPr>
              <w:t>Fœtus (de 10 semaines de gestation à l'accouchement)</w:t>
            </w:r>
          </w:p>
          <w:p w14:paraId="3E15B16E" w14:textId="4581FF43" w:rsidR="001B6DFB" w:rsidRPr="005D7793" w:rsidRDefault="00EA271D" w:rsidP="00EA271D">
            <w:pPr>
              <w:rPr>
                <w:rFonts w:cstheme="minorHAnsi"/>
                <w:sz w:val="22"/>
                <w:szCs w:val="22"/>
              </w:rPr>
            </w:pPr>
            <w:r w:rsidRPr="005D7793">
              <w:rPr>
                <w:rFonts w:cstheme="minorHAnsi"/>
                <w:sz w:val="22"/>
                <w:szCs w:val="22"/>
              </w:rPr>
              <w:t>La grossesse</w:t>
            </w:r>
          </w:p>
        </w:tc>
        <w:tc>
          <w:tcPr>
            <w:tcW w:w="1640" w:type="dxa"/>
          </w:tcPr>
          <w:p w14:paraId="67536182" w14:textId="77777777" w:rsidR="001B6DFB" w:rsidRPr="005D7793" w:rsidRDefault="003B49A3" w:rsidP="001B6DFB">
            <w:pPr>
              <w:rPr>
                <w:rFonts w:cstheme="minorHAnsi"/>
                <w:sz w:val="22"/>
                <w:szCs w:val="22"/>
              </w:rPr>
            </w:pPr>
            <w:r w:rsidRPr="005D7793">
              <w:rPr>
                <w:rFonts w:cstheme="minorHAnsi"/>
                <w:sz w:val="22"/>
                <w:szCs w:val="22"/>
              </w:rPr>
              <w:t>Embryon</w:t>
            </w:r>
          </w:p>
          <w:p w14:paraId="7F589380" w14:textId="77777777" w:rsidR="003B49A3" w:rsidRPr="005D7793" w:rsidRDefault="003B49A3" w:rsidP="001B6DFB">
            <w:pPr>
              <w:rPr>
                <w:rFonts w:cstheme="minorHAnsi"/>
                <w:sz w:val="22"/>
                <w:szCs w:val="22"/>
              </w:rPr>
            </w:pPr>
          </w:p>
          <w:p w14:paraId="61448D85" w14:textId="5D50C9BF" w:rsidR="003B49A3" w:rsidRPr="005D7793" w:rsidRDefault="003B49A3" w:rsidP="001B6DFB">
            <w:pPr>
              <w:rPr>
                <w:rFonts w:cstheme="minorHAnsi"/>
                <w:sz w:val="22"/>
                <w:szCs w:val="22"/>
              </w:rPr>
            </w:pPr>
            <w:r w:rsidRPr="005D7793">
              <w:rPr>
                <w:rFonts w:cstheme="minorHAnsi"/>
                <w:sz w:val="22"/>
                <w:szCs w:val="22"/>
              </w:rPr>
              <w:t>Bébé à naître/enfant</w:t>
            </w:r>
          </w:p>
        </w:tc>
        <w:tc>
          <w:tcPr>
            <w:tcW w:w="5483" w:type="dxa"/>
          </w:tcPr>
          <w:p w14:paraId="1DF608E0" w14:textId="6001BC0F" w:rsidR="001B6DFB" w:rsidRPr="005D7793" w:rsidRDefault="003B49A3" w:rsidP="001B6DFB">
            <w:pPr>
              <w:rPr>
                <w:rFonts w:cstheme="minorHAnsi"/>
                <w:sz w:val="22"/>
                <w:szCs w:val="22"/>
              </w:rPr>
            </w:pPr>
            <w:r w:rsidRPr="005D7793">
              <w:rPr>
                <w:rFonts w:cstheme="minorHAnsi"/>
                <w:sz w:val="22"/>
                <w:szCs w:val="22"/>
              </w:rPr>
              <w:t>Un embryon ou un fœtus n'est pas encore un bébé. Il doit d'abord naître. L'expression "enfant à naître" est une invention récente des anti-avortement et une contradiction dans les termes. Les droits de l'homme ne commencent qu'à la naissance.</w:t>
            </w:r>
          </w:p>
        </w:tc>
      </w:tr>
      <w:tr w:rsidR="001B6DFB" w14:paraId="55E5FA0A" w14:textId="77777777" w:rsidTr="009975DB">
        <w:tc>
          <w:tcPr>
            <w:tcW w:w="2370" w:type="dxa"/>
          </w:tcPr>
          <w:p w14:paraId="13EDF749" w14:textId="77777777" w:rsidR="006E5856" w:rsidRPr="005D7793" w:rsidRDefault="006E5856" w:rsidP="006E5856">
            <w:pPr>
              <w:rPr>
                <w:rFonts w:cstheme="minorHAnsi"/>
                <w:sz w:val="22"/>
                <w:szCs w:val="22"/>
              </w:rPr>
            </w:pPr>
          </w:p>
          <w:p w14:paraId="66429345" w14:textId="77777777" w:rsidR="006E5856" w:rsidRPr="005D7793" w:rsidRDefault="006E5856" w:rsidP="006E5856">
            <w:pPr>
              <w:rPr>
                <w:rFonts w:cstheme="minorHAnsi"/>
                <w:sz w:val="22"/>
                <w:szCs w:val="22"/>
              </w:rPr>
            </w:pPr>
            <w:r w:rsidRPr="005D7793">
              <w:rPr>
                <w:rFonts w:cstheme="minorHAnsi"/>
                <w:sz w:val="22"/>
                <w:szCs w:val="22"/>
              </w:rPr>
              <w:t>Interrompre/terminer une grossesse</w:t>
            </w:r>
          </w:p>
          <w:p w14:paraId="661F4267" w14:textId="2318AA91" w:rsidR="006E5856" w:rsidRPr="005D7793" w:rsidRDefault="006E5856" w:rsidP="006E5856">
            <w:pPr>
              <w:rPr>
                <w:rFonts w:cstheme="minorHAnsi"/>
                <w:sz w:val="22"/>
                <w:szCs w:val="22"/>
              </w:rPr>
            </w:pPr>
            <w:r w:rsidRPr="005D7793">
              <w:rPr>
                <w:rFonts w:cstheme="minorHAnsi"/>
                <w:sz w:val="22"/>
                <w:szCs w:val="22"/>
              </w:rPr>
              <w:t>Se faire avorter</w:t>
            </w:r>
          </w:p>
          <w:p w14:paraId="58BBCAB2" w14:textId="77777777" w:rsidR="001B6DFB" w:rsidRPr="005D7793" w:rsidRDefault="001B6DFB" w:rsidP="001B6DFB">
            <w:pPr>
              <w:rPr>
                <w:rFonts w:cstheme="minorHAnsi"/>
                <w:sz w:val="22"/>
                <w:szCs w:val="22"/>
              </w:rPr>
            </w:pPr>
          </w:p>
        </w:tc>
        <w:tc>
          <w:tcPr>
            <w:tcW w:w="1640" w:type="dxa"/>
          </w:tcPr>
          <w:p w14:paraId="4FF825FC" w14:textId="77777777" w:rsidR="006E5856" w:rsidRPr="005D7793" w:rsidRDefault="006E5856" w:rsidP="006E5856">
            <w:pPr>
              <w:rPr>
                <w:rFonts w:cstheme="minorHAnsi"/>
                <w:sz w:val="22"/>
                <w:szCs w:val="22"/>
              </w:rPr>
            </w:pPr>
            <w:r w:rsidRPr="005D7793">
              <w:rPr>
                <w:rFonts w:cstheme="minorHAnsi"/>
                <w:sz w:val="22"/>
                <w:szCs w:val="22"/>
              </w:rPr>
              <w:t>Avorter / se débarrasser d'un enfant</w:t>
            </w:r>
          </w:p>
          <w:p w14:paraId="375BF17F" w14:textId="7DD60A7C" w:rsidR="001B6DFB" w:rsidRPr="005D7793" w:rsidRDefault="006E5856" w:rsidP="006E5856">
            <w:pPr>
              <w:rPr>
                <w:rFonts w:cstheme="minorHAnsi"/>
                <w:sz w:val="22"/>
                <w:szCs w:val="22"/>
              </w:rPr>
            </w:pPr>
            <w:r w:rsidRPr="005D7793">
              <w:rPr>
                <w:rFonts w:cstheme="minorHAnsi"/>
                <w:sz w:val="22"/>
                <w:szCs w:val="22"/>
              </w:rPr>
              <w:t>Tuer un enfant à naître</w:t>
            </w:r>
          </w:p>
        </w:tc>
        <w:tc>
          <w:tcPr>
            <w:tcW w:w="5483" w:type="dxa"/>
          </w:tcPr>
          <w:p w14:paraId="5D4C5F04" w14:textId="45A0F744" w:rsidR="001B6DFB" w:rsidRPr="005D7793" w:rsidRDefault="006E5856" w:rsidP="001B6DFB">
            <w:pPr>
              <w:rPr>
                <w:rFonts w:cstheme="minorHAnsi"/>
                <w:sz w:val="22"/>
                <w:szCs w:val="22"/>
              </w:rPr>
            </w:pPr>
            <w:r w:rsidRPr="005D7793">
              <w:rPr>
                <w:rFonts w:cstheme="minorHAnsi"/>
                <w:sz w:val="22"/>
                <w:szCs w:val="22"/>
              </w:rPr>
              <w:t>Les femmes ne devraient pas être criminalisées - il est important d'accorder du crédit à la décision reproductive des femmes et de refléter fidèlement la façon dont l'avortement est une décision légitime et responsable.</w:t>
            </w:r>
          </w:p>
        </w:tc>
      </w:tr>
      <w:tr w:rsidR="001B6DFB" w14:paraId="34FF2415" w14:textId="77777777" w:rsidTr="009975DB">
        <w:tc>
          <w:tcPr>
            <w:tcW w:w="2370" w:type="dxa"/>
          </w:tcPr>
          <w:p w14:paraId="09777F41" w14:textId="5558FA47" w:rsidR="001B6DFB" w:rsidRPr="005D7793" w:rsidRDefault="006E5856" w:rsidP="001B6DFB">
            <w:pPr>
              <w:rPr>
                <w:rFonts w:cstheme="minorHAnsi"/>
                <w:sz w:val="22"/>
                <w:szCs w:val="22"/>
              </w:rPr>
            </w:pPr>
            <w:r w:rsidRPr="005D7793">
              <w:rPr>
                <w:rFonts w:cstheme="minorHAnsi"/>
                <w:sz w:val="22"/>
                <w:szCs w:val="22"/>
              </w:rPr>
              <w:t xml:space="preserve">L'avortement est légalement </w:t>
            </w:r>
            <w:proofErr w:type="gramStart"/>
            <w:r w:rsidRPr="005D7793">
              <w:rPr>
                <w:rFonts w:cstheme="minorHAnsi"/>
                <w:sz w:val="22"/>
                <w:szCs w:val="22"/>
              </w:rPr>
              <w:t>limité  (</w:t>
            </w:r>
            <w:proofErr w:type="gramEnd"/>
            <w:r w:rsidRPr="005D7793">
              <w:rPr>
                <w:rFonts w:cstheme="minorHAnsi"/>
                <w:sz w:val="22"/>
                <w:szCs w:val="22"/>
              </w:rPr>
              <w:t>ou interdit)</w:t>
            </w:r>
          </w:p>
        </w:tc>
        <w:tc>
          <w:tcPr>
            <w:tcW w:w="1640" w:type="dxa"/>
          </w:tcPr>
          <w:p w14:paraId="485987A7" w14:textId="140BD550" w:rsidR="001B6DFB" w:rsidRPr="005D7793" w:rsidRDefault="006E5856" w:rsidP="006E5856">
            <w:pPr>
              <w:pStyle w:val="NormalWeb"/>
              <w:shd w:val="clear" w:color="auto" w:fill="FCF7EF"/>
              <w:rPr>
                <w:rFonts w:asciiTheme="minorHAnsi" w:hAnsiTheme="minorHAnsi" w:cstheme="minorHAnsi"/>
                <w:sz w:val="22"/>
                <w:szCs w:val="22"/>
              </w:rPr>
            </w:pPr>
            <w:r w:rsidRPr="005D7793">
              <w:rPr>
                <w:rFonts w:asciiTheme="minorHAnsi" w:hAnsiTheme="minorHAnsi" w:cstheme="minorHAnsi"/>
                <w:sz w:val="22"/>
                <w:szCs w:val="22"/>
              </w:rPr>
              <w:t>L'avortement est illégal (ou interdit)</w:t>
            </w:r>
          </w:p>
        </w:tc>
        <w:tc>
          <w:tcPr>
            <w:tcW w:w="5483" w:type="dxa"/>
          </w:tcPr>
          <w:p w14:paraId="4A3A1151" w14:textId="6E782D81" w:rsidR="006E5856" w:rsidRPr="005D7793" w:rsidRDefault="006E5856" w:rsidP="006E5856">
            <w:pPr>
              <w:rPr>
                <w:rFonts w:cstheme="minorHAnsi"/>
                <w:sz w:val="22"/>
                <w:szCs w:val="22"/>
              </w:rPr>
            </w:pPr>
            <w:r w:rsidRPr="005D7793">
              <w:rPr>
                <w:rFonts w:cstheme="minorHAnsi"/>
                <w:sz w:val="22"/>
                <w:szCs w:val="22"/>
              </w:rPr>
              <w:t>De nombreuses personnes pensent que l'avortement est totalement illégal dans leur pays, alors qu'il est en fait légal sous certaines conditions. De ce fait, les avortements légaux ne sont souvent pas pratiqués, alors qu'ils pourraient et devraient l'être. Communiquez le statut juridique avec précision afin que les femmes connaissent leurs droits.</w:t>
            </w:r>
          </w:p>
          <w:p w14:paraId="2DB5DD7F" w14:textId="1376A7ED" w:rsidR="001B6DFB" w:rsidRPr="005D7793" w:rsidRDefault="001B6DFB" w:rsidP="006E5856">
            <w:pPr>
              <w:rPr>
                <w:rFonts w:cstheme="minorHAnsi"/>
                <w:sz w:val="22"/>
                <w:szCs w:val="22"/>
              </w:rPr>
            </w:pPr>
          </w:p>
        </w:tc>
      </w:tr>
      <w:tr w:rsidR="001B6DFB" w14:paraId="7E8574CD" w14:textId="77777777" w:rsidTr="009975DB">
        <w:tc>
          <w:tcPr>
            <w:tcW w:w="2370" w:type="dxa"/>
          </w:tcPr>
          <w:p w14:paraId="1DA9BA0F" w14:textId="77777777" w:rsidR="001B6DFB" w:rsidRPr="005D7793" w:rsidRDefault="006E5856" w:rsidP="001B6DFB">
            <w:pPr>
              <w:rPr>
                <w:rFonts w:cstheme="minorHAnsi"/>
                <w:sz w:val="22"/>
                <w:szCs w:val="22"/>
              </w:rPr>
            </w:pPr>
            <w:r w:rsidRPr="005D7793">
              <w:rPr>
                <w:rFonts w:cstheme="minorHAnsi"/>
                <w:sz w:val="22"/>
                <w:szCs w:val="22"/>
              </w:rPr>
              <w:t>Avortement sélectif selon le sexe.</w:t>
            </w:r>
          </w:p>
          <w:p w14:paraId="0AA89587" w14:textId="77777777" w:rsidR="006E5856" w:rsidRPr="005D7793" w:rsidRDefault="006E5856" w:rsidP="001B6DFB">
            <w:pPr>
              <w:rPr>
                <w:rFonts w:cstheme="minorHAnsi"/>
                <w:sz w:val="22"/>
                <w:szCs w:val="22"/>
              </w:rPr>
            </w:pPr>
          </w:p>
          <w:p w14:paraId="796394D9" w14:textId="43F31043" w:rsidR="006E5856" w:rsidRPr="005D7793" w:rsidRDefault="006E5856" w:rsidP="001B6DFB">
            <w:pPr>
              <w:rPr>
                <w:rFonts w:cstheme="minorHAnsi"/>
                <w:sz w:val="22"/>
                <w:szCs w:val="22"/>
              </w:rPr>
            </w:pPr>
            <w:r w:rsidRPr="005D7793">
              <w:rPr>
                <w:rFonts w:cstheme="minorHAnsi"/>
                <w:sz w:val="22"/>
                <w:szCs w:val="22"/>
              </w:rPr>
              <w:t>Avortement pour cause d'anomalie fœtale grave</w:t>
            </w:r>
          </w:p>
        </w:tc>
        <w:tc>
          <w:tcPr>
            <w:tcW w:w="1640" w:type="dxa"/>
          </w:tcPr>
          <w:p w14:paraId="6254EAD2" w14:textId="77777777" w:rsidR="006E5856" w:rsidRPr="005D7793" w:rsidRDefault="006E5856" w:rsidP="006E5856">
            <w:pPr>
              <w:rPr>
                <w:rFonts w:cstheme="minorHAnsi"/>
                <w:sz w:val="22"/>
                <w:szCs w:val="22"/>
              </w:rPr>
            </w:pPr>
            <w:proofErr w:type="spellStart"/>
            <w:r w:rsidRPr="005D7793">
              <w:rPr>
                <w:rFonts w:cstheme="minorHAnsi"/>
                <w:sz w:val="22"/>
                <w:szCs w:val="22"/>
              </w:rPr>
              <w:t>Féticide</w:t>
            </w:r>
            <w:proofErr w:type="spellEnd"/>
            <w:r w:rsidRPr="005D7793">
              <w:rPr>
                <w:rFonts w:cstheme="minorHAnsi"/>
                <w:sz w:val="22"/>
                <w:szCs w:val="22"/>
              </w:rPr>
              <w:t xml:space="preserve"> féminin </w:t>
            </w:r>
            <w:proofErr w:type="spellStart"/>
            <w:r w:rsidRPr="005D7793">
              <w:rPr>
                <w:rFonts w:cstheme="minorHAnsi"/>
                <w:sz w:val="22"/>
                <w:szCs w:val="22"/>
              </w:rPr>
              <w:t>Gendercide</w:t>
            </w:r>
            <w:proofErr w:type="spellEnd"/>
          </w:p>
          <w:p w14:paraId="7C524B0E" w14:textId="6EC15BEB" w:rsidR="001B6DFB" w:rsidRPr="005D7793" w:rsidRDefault="006E5856" w:rsidP="006E5856">
            <w:pPr>
              <w:rPr>
                <w:rFonts w:cstheme="minorHAnsi"/>
                <w:sz w:val="22"/>
                <w:szCs w:val="22"/>
              </w:rPr>
            </w:pPr>
            <w:r w:rsidRPr="005D7793">
              <w:rPr>
                <w:rFonts w:cstheme="minorHAnsi"/>
                <w:sz w:val="22"/>
                <w:szCs w:val="22"/>
              </w:rPr>
              <w:t>Avortement d'enfants handicapés</w:t>
            </w:r>
          </w:p>
        </w:tc>
        <w:tc>
          <w:tcPr>
            <w:tcW w:w="5483" w:type="dxa"/>
          </w:tcPr>
          <w:p w14:paraId="7C164C99" w14:textId="4EFC6076" w:rsidR="001B6DFB" w:rsidRPr="005D7793" w:rsidRDefault="00E60F87" w:rsidP="001B6DFB">
            <w:pPr>
              <w:rPr>
                <w:rFonts w:cstheme="minorHAnsi"/>
                <w:sz w:val="22"/>
                <w:szCs w:val="22"/>
              </w:rPr>
            </w:pPr>
            <w:r w:rsidRPr="005D7793">
              <w:rPr>
                <w:rFonts w:cstheme="minorHAnsi"/>
                <w:sz w:val="22"/>
                <w:szCs w:val="22"/>
              </w:rPr>
              <w:t>Le suffixe "-</w:t>
            </w:r>
            <w:proofErr w:type="spellStart"/>
            <w:r w:rsidRPr="005D7793">
              <w:rPr>
                <w:rFonts w:cstheme="minorHAnsi"/>
                <w:sz w:val="22"/>
                <w:szCs w:val="22"/>
              </w:rPr>
              <w:t>cide</w:t>
            </w:r>
            <w:proofErr w:type="spellEnd"/>
            <w:r w:rsidRPr="005D7793">
              <w:rPr>
                <w:rFonts w:cstheme="minorHAnsi"/>
                <w:sz w:val="22"/>
                <w:szCs w:val="22"/>
              </w:rPr>
              <w:t>" désigne le "meurtre", ce qui n'est pas approprié pour décrire l'avortement ; le meurtre n'est commis que sur des personnes. De plus, le droit à la vie et la discrimination fondée sur le sexe ou le handicap ne s'appliquent qu'après la naissance.</w:t>
            </w:r>
          </w:p>
        </w:tc>
      </w:tr>
      <w:tr w:rsidR="001B6DFB" w14:paraId="1E85CC61" w14:textId="77777777" w:rsidTr="009975DB">
        <w:tc>
          <w:tcPr>
            <w:tcW w:w="2370" w:type="dxa"/>
          </w:tcPr>
          <w:p w14:paraId="4D10D592" w14:textId="6DCCCD47" w:rsidR="001B6DFB" w:rsidRPr="005D7793" w:rsidRDefault="00E60F87" w:rsidP="001B6DFB">
            <w:pPr>
              <w:rPr>
                <w:rFonts w:cstheme="minorHAnsi"/>
                <w:sz w:val="22"/>
                <w:szCs w:val="22"/>
              </w:rPr>
            </w:pPr>
            <w:r w:rsidRPr="005D7793">
              <w:rPr>
                <w:rFonts w:cstheme="minorHAnsi"/>
                <w:sz w:val="22"/>
                <w:szCs w:val="22"/>
              </w:rPr>
              <w:t>Plus d'un avortement</w:t>
            </w:r>
          </w:p>
        </w:tc>
        <w:tc>
          <w:tcPr>
            <w:tcW w:w="1640" w:type="dxa"/>
          </w:tcPr>
          <w:p w14:paraId="19DE19EF" w14:textId="08149495" w:rsidR="001B6DFB" w:rsidRPr="005D7793" w:rsidRDefault="00E60F87" w:rsidP="001B6DFB">
            <w:pPr>
              <w:rPr>
                <w:rFonts w:cstheme="minorHAnsi"/>
                <w:sz w:val="22"/>
                <w:szCs w:val="22"/>
              </w:rPr>
            </w:pPr>
            <w:r w:rsidRPr="005D7793">
              <w:rPr>
                <w:rFonts w:cstheme="minorHAnsi"/>
                <w:sz w:val="22"/>
                <w:szCs w:val="22"/>
              </w:rPr>
              <w:t>Avortement répété</w:t>
            </w:r>
          </w:p>
        </w:tc>
        <w:tc>
          <w:tcPr>
            <w:tcW w:w="5483" w:type="dxa"/>
          </w:tcPr>
          <w:p w14:paraId="3E87532B" w14:textId="39B062B9" w:rsidR="00E60F87" w:rsidRPr="005D7793" w:rsidRDefault="00E60F87" w:rsidP="00E60F87">
            <w:pPr>
              <w:rPr>
                <w:rFonts w:cstheme="minorHAnsi"/>
                <w:sz w:val="22"/>
                <w:szCs w:val="22"/>
              </w:rPr>
            </w:pPr>
            <w:r w:rsidRPr="005D7793">
              <w:rPr>
                <w:rFonts w:cstheme="minorHAnsi"/>
                <w:sz w:val="22"/>
                <w:szCs w:val="22"/>
              </w:rPr>
              <w:t xml:space="preserve">Les femmes peuvent tomber enceintes du début de l'adolescence à la ménopause, c'est-à-dire tous les mois pendant pas moins de 40 ans. Les contraceptifs sont utilisés mais peuvent échouer, et peuvent échouer plus d'une fois dans une vie. Et les femmes ne sont pas toujours en mesure de les obtenir ou de les utiliser </w:t>
            </w:r>
            <w:proofErr w:type="spellStart"/>
            <w:proofErr w:type="gramStart"/>
            <w:r w:rsidRPr="005D7793">
              <w:rPr>
                <w:rFonts w:cstheme="minorHAnsi"/>
                <w:sz w:val="22"/>
                <w:szCs w:val="22"/>
              </w:rPr>
              <w:t>efficacement.L</w:t>
            </w:r>
            <w:proofErr w:type="spellEnd"/>
            <w:proofErr w:type="gramEnd"/>
          </w:p>
          <w:p w14:paraId="78959BC5" w14:textId="688E6472" w:rsidR="001B6DFB" w:rsidRPr="005D7793" w:rsidRDefault="00E60F87" w:rsidP="00E60F87">
            <w:pPr>
              <w:rPr>
                <w:rFonts w:cstheme="minorHAnsi"/>
                <w:sz w:val="22"/>
                <w:szCs w:val="22"/>
              </w:rPr>
            </w:pPr>
            <w:r w:rsidRPr="005D7793">
              <w:rPr>
                <w:rFonts w:cstheme="minorHAnsi"/>
                <w:sz w:val="22"/>
                <w:szCs w:val="22"/>
              </w:rPr>
              <w:t>Le terme "répéter", lorsqu'il est utilisé à propos de l'avortement, a une connotation négative d'irresponsabilité, comme dans le cas des "récidivistes".</w:t>
            </w:r>
          </w:p>
        </w:tc>
      </w:tr>
      <w:tr w:rsidR="001B6DFB" w14:paraId="3E98D589" w14:textId="77777777" w:rsidTr="009975DB">
        <w:tc>
          <w:tcPr>
            <w:tcW w:w="2370" w:type="dxa"/>
          </w:tcPr>
          <w:p w14:paraId="0B9B9A14" w14:textId="77777777" w:rsidR="00EF24CB" w:rsidRPr="005D7793" w:rsidRDefault="00EF24CB" w:rsidP="00EF24CB">
            <w:pPr>
              <w:rPr>
                <w:rFonts w:cstheme="minorHAnsi"/>
                <w:sz w:val="22"/>
                <w:szCs w:val="22"/>
              </w:rPr>
            </w:pPr>
            <w:r w:rsidRPr="005D7793">
              <w:rPr>
                <w:rFonts w:cstheme="minorHAnsi"/>
                <w:sz w:val="22"/>
                <w:szCs w:val="22"/>
              </w:rPr>
              <w:t>Prévenir les grossesses non désirées</w:t>
            </w:r>
          </w:p>
          <w:p w14:paraId="2D416503" w14:textId="77777777" w:rsidR="00EF24CB" w:rsidRPr="005D7793" w:rsidRDefault="00EF24CB" w:rsidP="00EF24CB">
            <w:pPr>
              <w:rPr>
                <w:rFonts w:cstheme="minorHAnsi"/>
                <w:sz w:val="22"/>
                <w:szCs w:val="22"/>
              </w:rPr>
            </w:pPr>
          </w:p>
          <w:p w14:paraId="6B72B7FF" w14:textId="52B60DEF" w:rsidR="00EF24CB" w:rsidRPr="005D7793" w:rsidRDefault="00EF24CB" w:rsidP="00EF24CB">
            <w:pPr>
              <w:rPr>
                <w:rFonts w:cstheme="minorHAnsi"/>
                <w:sz w:val="22"/>
                <w:szCs w:val="22"/>
              </w:rPr>
            </w:pPr>
            <w:r w:rsidRPr="005D7793">
              <w:rPr>
                <w:rFonts w:cstheme="minorHAnsi"/>
                <w:sz w:val="22"/>
                <w:szCs w:val="22"/>
              </w:rPr>
              <w:t>Réduire le nombre de grossesses non désirées</w:t>
            </w:r>
          </w:p>
          <w:p w14:paraId="74405D7A" w14:textId="40CD001A" w:rsidR="001B6DFB" w:rsidRPr="005D7793" w:rsidRDefault="001B6DFB" w:rsidP="00EF24CB">
            <w:pPr>
              <w:rPr>
                <w:rFonts w:cstheme="minorHAnsi"/>
                <w:sz w:val="22"/>
                <w:szCs w:val="22"/>
              </w:rPr>
            </w:pPr>
          </w:p>
        </w:tc>
        <w:tc>
          <w:tcPr>
            <w:tcW w:w="1640" w:type="dxa"/>
          </w:tcPr>
          <w:p w14:paraId="650B4C40" w14:textId="77777777" w:rsidR="00EF24CB" w:rsidRPr="005D7793" w:rsidRDefault="00EF24CB" w:rsidP="00EF24CB">
            <w:pPr>
              <w:rPr>
                <w:rFonts w:cstheme="minorHAnsi"/>
                <w:sz w:val="22"/>
                <w:szCs w:val="22"/>
              </w:rPr>
            </w:pPr>
            <w:r w:rsidRPr="005D7793">
              <w:rPr>
                <w:rFonts w:cstheme="minorHAnsi"/>
                <w:sz w:val="22"/>
                <w:szCs w:val="22"/>
              </w:rPr>
              <w:t>Prévenir l'avortement</w:t>
            </w:r>
          </w:p>
          <w:p w14:paraId="59CE1986" w14:textId="77777777" w:rsidR="00EF24CB" w:rsidRPr="005D7793" w:rsidRDefault="00EF24CB" w:rsidP="00EF24CB">
            <w:pPr>
              <w:rPr>
                <w:rFonts w:cstheme="minorHAnsi"/>
                <w:sz w:val="22"/>
                <w:szCs w:val="22"/>
              </w:rPr>
            </w:pPr>
          </w:p>
          <w:p w14:paraId="644F0D1A" w14:textId="295C6CFE" w:rsidR="001B6DFB" w:rsidRPr="005D7793" w:rsidRDefault="00EF24CB" w:rsidP="00EF24CB">
            <w:pPr>
              <w:rPr>
                <w:rFonts w:cstheme="minorHAnsi"/>
                <w:sz w:val="22"/>
                <w:szCs w:val="22"/>
              </w:rPr>
            </w:pPr>
            <w:r w:rsidRPr="005D7793">
              <w:rPr>
                <w:rFonts w:cstheme="minorHAnsi"/>
                <w:sz w:val="22"/>
                <w:szCs w:val="22"/>
              </w:rPr>
              <w:t>Réduire le nombre d'avortements</w:t>
            </w:r>
          </w:p>
        </w:tc>
        <w:tc>
          <w:tcPr>
            <w:tcW w:w="5483" w:type="dxa"/>
          </w:tcPr>
          <w:p w14:paraId="017B4F3F" w14:textId="77777777" w:rsidR="005F46D2" w:rsidRPr="005D7793" w:rsidRDefault="005F46D2" w:rsidP="005F46D2">
            <w:pPr>
              <w:rPr>
                <w:rFonts w:cstheme="minorHAnsi"/>
                <w:sz w:val="22"/>
                <w:szCs w:val="22"/>
              </w:rPr>
            </w:pPr>
            <w:r w:rsidRPr="005D7793">
              <w:rPr>
                <w:rFonts w:cstheme="minorHAnsi"/>
                <w:sz w:val="22"/>
                <w:szCs w:val="22"/>
              </w:rPr>
              <w:t>Ce sont les grossesses non désirées qu'il faut prévenir et éviter dans la mesure du possible. Cela passe par une éducation et une information de qualité et par l'accès à un éventail de méthodes contraceptives.</w:t>
            </w:r>
          </w:p>
          <w:p w14:paraId="47B67AFB" w14:textId="729BCBAC" w:rsidR="001B6DFB" w:rsidRPr="005D7793" w:rsidRDefault="005F46D2" w:rsidP="005F46D2">
            <w:pPr>
              <w:rPr>
                <w:rFonts w:cstheme="minorHAnsi"/>
                <w:sz w:val="22"/>
                <w:szCs w:val="22"/>
              </w:rPr>
            </w:pPr>
            <w:r w:rsidRPr="005D7793">
              <w:rPr>
                <w:rFonts w:cstheme="minorHAnsi"/>
                <w:sz w:val="22"/>
                <w:szCs w:val="22"/>
              </w:rPr>
              <w:t>L'avortement ne doit pas être considéré comme un problème mais comme une solution possible en cas de grossesse non désirée.</w:t>
            </w:r>
          </w:p>
        </w:tc>
      </w:tr>
      <w:tr w:rsidR="005F46D2" w14:paraId="5DA12535" w14:textId="77777777" w:rsidTr="009975DB">
        <w:tc>
          <w:tcPr>
            <w:tcW w:w="2370" w:type="dxa"/>
          </w:tcPr>
          <w:p w14:paraId="4E5CD525" w14:textId="77777777" w:rsidR="009975DB" w:rsidRPr="005D7793" w:rsidRDefault="009975DB" w:rsidP="009975DB">
            <w:pPr>
              <w:rPr>
                <w:rFonts w:cstheme="minorHAnsi"/>
                <w:sz w:val="22"/>
                <w:szCs w:val="22"/>
              </w:rPr>
            </w:pPr>
            <w:r w:rsidRPr="005D7793">
              <w:rPr>
                <w:rFonts w:cstheme="minorHAnsi"/>
                <w:sz w:val="22"/>
                <w:szCs w:val="22"/>
              </w:rPr>
              <w:t>Le droit de la femme à la vie et à la santé</w:t>
            </w:r>
          </w:p>
          <w:p w14:paraId="3CDF3B2C" w14:textId="26E2EC8C" w:rsidR="005F46D2" w:rsidRPr="005D7793" w:rsidRDefault="005F46D2" w:rsidP="009975DB">
            <w:pPr>
              <w:rPr>
                <w:rFonts w:cstheme="minorHAnsi"/>
                <w:sz w:val="22"/>
                <w:szCs w:val="22"/>
              </w:rPr>
            </w:pPr>
          </w:p>
        </w:tc>
        <w:tc>
          <w:tcPr>
            <w:tcW w:w="1640" w:type="dxa"/>
          </w:tcPr>
          <w:p w14:paraId="5C2E6D44" w14:textId="77777777" w:rsidR="009975DB" w:rsidRPr="005D7793" w:rsidRDefault="009975DB" w:rsidP="009975DB">
            <w:pPr>
              <w:rPr>
                <w:rFonts w:cstheme="minorHAnsi"/>
                <w:sz w:val="22"/>
                <w:szCs w:val="22"/>
              </w:rPr>
            </w:pPr>
            <w:r w:rsidRPr="005D7793">
              <w:rPr>
                <w:rFonts w:cstheme="minorHAnsi"/>
                <w:sz w:val="22"/>
                <w:szCs w:val="22"/>
              </w:rPr>
              <w:t>Le droit à la vie de l'enfant à naître</w:t>
            </w:r>
          </w:p>
          <w:p w14:paraId="5AEDD775" w14:textId="77777777" w:rsidR="005F46D2" w:rsidRPr="005D7793" w:rsidRDefault="005F46D2" w:rsidP="00EF24CB">
            <w:pPr>
              <w:rPr>
                <w:rFonts w:cstheme="minorHAnsi"/>
                <w:sz w:val="22"/>
                <w:szCs w:val="22"/>
              </w:rPr>
            </w:pPr>
          </w:p>
        </w:tc>
        <w:tc>
          <w:tcPr>
            <w:tcW w:w="5483" w:type="dxa"/>
          </w:tcPr>
          <w:p w14:paraId="716F807D" w14:textId="5A55C13B" w:rsidR="005F46D2" w:rsidRPr="005D7793" w:rsidRDefault="009975DB" w:rsidP="005F46D2">
            <w:pPr>
              <w:rPr>
                <w:rFonts w:cstheme="minorHAnsi"/>
                <w:sz w:val="22"/>
                <w:szCs w:val="22"/>
              </w:rPr>
            </w:pPr>
            <w:r w:rsidRPr="005D7793">
              <w:rPr>
                <w:rFonts w:cstheme="minorHAnsi"/>
                <w:sz w:val="22"/>
                <w:szCs w:val="22"/>
              </w:rPr>
              <w:t>Il convient de répéter que c'est la femme enceinte qui a droit à la vie et à la santé. L'embryon/fœtus est totalement dépendant de la santé et de la vie de la femme, qui doivent toujours passer en premier</w:t>
            </w:r>
          </w:p>
        </w:tc>
      </w:tr>
    </w:tbl>
    <w:p w14:paraId="73D630C2" w14:textId="77777777" w:rsidR="00E11210" w:rsidRDefault="00E11210" w:rsidP="00E11210">
      <w:pPr>
        <w:rPr>
          <w:rFonts w:ascii="Times New Roman" w:eastAsia="Times New Roman" w:hAnsi="Times New Roman" w:cs="Times New Roman"/>
          <w:lang w:eastAsia="fr-FR"/>
        </w:rPr>
      </w:pPr>
    </w:p>
    <w:p w14:paraId="190289A3" w14:textId="77777777" w:rsidR="00E11210" w:rsidRPr="005D7793" w:rsidRDefault="00E11210" w:rsidP="00E11210">
      <w:pPr>
        <w:rPr>
          <w:rFonts w:eastAsia="Times New Roman" w:cstheme="minorHAnsi"/>
          <w:sz w:val="22"/>
          <w:szCs w:val="22"/>
          <w:lang w:eastAsia="fr-FR"/>
        </w:rPr>
      </w:pPr>
    </w:p>
    <w:p w14:paraId="7A0ECE07" w14:textId="53E23376" w:rsidR="00E11210" w:rsidRPr="005D7793" w:rsidRDefault="00E11210" w:rsidP="00E11210">
      <w:pPr>
        <w:rPr>
          <w:rFonts w:eastAsia="Times New Roman" w:cstheme="minorHAnsi"/>
          <w:b/>
          <w:bCs/>
          <w:sz w:val="28"/>
          <w:szCs w:val="28"/>
          <w:lang w:eastAsia="fr-FR"/>
        </w:rPr>
      </w:pPr>
      <w:r w:rsidRPr="005D7793">
        <w:rPr>
          <w:rFonts w:eastAsia="Times New Roman" w:cstheme="minorHAnsi"/>
          <w:b/>
          <w:bCs/>
          <w:sz w:val="28"/>
          <w:szCs w:val="28"/>
          <w:lang w:eastAsia="fr-FR"/>
        </w:rPr>
        <w:lastRenderedPageBreak/>
        <w:t>Utilisez des images précises de la grossesse et de l’avortement</w:t>
      </w:r>
    </w:p>
    <w:p w14:paraId="37189FD9" w14:textId="77777777" w:rsidR="00E11210" w:rsidRPr="005D7793" w:rsidRDefault="00E11210" w:rsidP="00E11210">
      <w:pPr>
        <w:rPr>
          <w:rFonts w:eastAsia="Times New Roman" w:cstheme="minorHAnsi"/>
          <w:sz w:val="22"/>
          <w:szCs w:val="22"/>
          <w:lang w:eastAsia="fr-FR"/>
        </w:rPr>
      </w:pPr>
    </w:p>
    <w:p w14:paraId="72112DB4" w14:textId="1166FD85" w:rsidR="0044359D" w:rsidRPr="005D7793" w:rsidRDefault="00E11210" w:rsidP="00E11210">
      <w:pPr>
        <w:rPr>
          <w:rFonts w:eastAsia="Times New Roman" w:cstheme="minorHAnsi"/>
          <w:sz w:val="22"/>
          <w:szCs w:val="22"/>
          <w:lang w:eastAsia="fr-FR"/>
        </w:rPr>
      </w:pPr>
      <w:r w:rsidRPr="005D7793">
        <w:rPr>
          <w:rFonts w:eastAsia="Times New Roman" w:cstheme="minorHAnsi"/>
          <w:b/>
          <w:bCs/>
          <w:sz w:val="22"/>
          <w:szCs w:val="22"/>
          <w:lang w:eastAsia="fr-FR"/>
        </w:rPr>
        <w:t>UTILISEZ des photos, des images et des infographies</w:t>
      </w:r>
      <w:r w:rsidRPr="005D7793">
        <w:rPr>
          <w:rFonts w:eastAsia="Times New Roman" w:cstheme="minorHAnsi"/>
          <w:sz w:val="22"/>
          <w:szCs w:val="22"/>
          <w:lang w:eastAsia="fr-FR"/>
        </w:rPr>
        <w:t xml:space="preserve"> qui reflètent la situation de l'avortement en matière de santé publique et la politique d'avortement dans votre pays, et rapportez les nouvelles des campagnes et des personnes (parlementaires, professionnels de la santé, experts juridiques et défenseurs de la santé et des droits des femmes) qui cherchent à rendre l'avortement sûr pour le bien des femmes. </w:t>
      </w:r>
    </w:p>
    <w:p w14:paraId="534D3474" w14:textId="77777777" w:rsidR="005D7793" w:rsidRPr="005D7793" w:rsidRDefault="005D7793" w:rsidP="003A773A">
      <w:pPr>
        <w:rPr>
          <w:rFonts w:cstheme="minorHAnsi"/>
          <w:b/>
          <w:bCs/>
          <w:sz w:val="22"/>
          <w:szCs w:val="22"/>
        </w:rPr>
      </w:pPr>
    </w:p>
    <w:p w14:paraId="5188B381" w14:textId="1E4189B9" w:rsidR="003A773A" w:rsidRPr="005D7793" w:rsidRDefault="003A773A" w:rsidP="003A773A">
      <w:pPr>
        <w:rPr>
          <w:rFonts w:cstheme="minorHAnsi"/>
          <w:sz w:val="22"/>
          <w:szCs w:val="22"/>
        </w:rPr>
      </w:pPr>
      <w:r w:rsidRPr="005D7793">
        <w:rPr>
          <w:rFonts w:cstheme="minorHAnsi"/>
          <w:b/>
          <w:bCs/>
          <w:sz w:val="22"/>
          <w:szCs w:val="22"/>
        </w:rPr>
        <w:t xml:space="preserve">VÉRIFIEZ que votre rédacteur n'a pas utilisé de visuels et d'images </w:t>
      </w:r>
      <w:proofErr w:type="spellStart"/>
      <w:r w:rsidRPr="005D7793">
        <w:rPr>
          <w:rFonts w:cstheme="minorHAnsi"/>
          <w:b/>
          <w:bCs/>
          <w:sz w:val="22"/>
          <w:szCs w:val="22"/>
        </w:rPr>
        <w:t>stigmatisants</w:t>
      </w:r>
      <w:proofErr w:type="spellEnd"/>
      <w:r w:rsidRPr="005D7793">
        <w:rPr>
          <w:rFonts w:cstheme="minorHAnsi"/>
          <w:b/>
          <w:bCs/>
          <w:sz w:val="22"/>
          <w:szCs w:val="22"/>
        </w:rPr>
        <w:t xml:space="preserve"> ou inexacts</w:t>
      </w:r>
      <w:r w:rsidRPr="005D7793">
        <w:rPr>
          <w:rFonts w:cstheme="minorHAnsi"/>
          <w:sz w:val="22"/>
          <w:szCs w:val="22"/>
        </w:rPr>
        <w:t xml:space="preserve"> lorsque vous avez écrit un article informatif sur les décès et les blessures dus aux avortements à risque, ou sur les efforts pour réformer la loi et les services et l'importance de l'avortement sans risque pour les femmes.</w:t>
      </w:r>
    </w:p>
    <w:p w14:paraId="461A4EF7" w14:textId="77777777" w:rsidR="003A773A" w:rsidRPr="005D7793" w:rsidRDefault="003A773A" w:rsidP="003A773A">
      <w:pPr>
        <w:rPr>
          <w:rFonts w:cstheme="minorHAnsi"/>
          <w:sz w:val="22"/>
          <w:szCs w:val="22"/>
        </w:rPr>
      </w:pPr>
    </w:p>
    <w:p w14:paraId="045B3DC3" w14:textId="12363EF7" w:rsidR="003A773A" w:rsidRPr="005D7793" w:rsidRDefault="003A773A" w:rsidP="003A773A">
      <w:pPr>
        <w:rPr>
          <w:rFonts w:cstheme="minorHAnsi"/>
          <w:b/>
          <w:bCs/>
          <w:sz w:val="22"/>
          <w:szCs w:val="22"/>
        </w:rPr>
      </w:pPr>
      <w:r w:rsidRPr="005D7793">
        <w:rPr>
          <w:rFonts w:cstheme="minorHAnsi"/>
          <w:b/>
          <w:bCs/>
          <w:sz w:val="22"/>
          <w:szCs w:val="22"/>
        </w:rPr>
        <w:t>ÉVITEZ les images inexactes de gros ventres en fin de</w:t>
      </w:r>
    </w:p>
    <w:p w14:paraId="3B5D0E33" w14:textId="77777777" w:rsidR="003A773A" w:rsidRPr="005D7793" w:rsidRDefault="003A773A" w:rsidP="003A773A">
      <w:pPr>
        <w:rPr>
          <w:rFonts w:cstheme="minorHAnsi"/>
          <w:sz w:val="22"/>
          <w:szCs w:val="22"/>
        </w:rPr>
      </w:pPr>
      <w:proofErr w:type="gramStart"/>
      <w:r w:rsidRPr="005D7793">
        <w:rPr>
          <w:rFonts w:cstheme="minorHAnsi"/>
          <w:b/>
          <w:bCs/>
          <w:sz w:val="22"/>
          <w:szCs w:val="22"/>
        </w:rPr>
        <w:t>fin</w:t>
      </w:r>
      <w:proofErr w:type="gramEnd"/>
      <w:r w:rsidRPr="005D7793">
        <w:rPr>
          <w:rFonts w:cstheme="minorHAnsi"/>
          <w:b/>
          <w:bCs/>
          <w:sz w:val="22"/>
          <w:szCs w:val="22"/>
        </w:rPr>
        <w:t xml:space="preserve"> de grossesse et les images qui donnent l'impression que le fœtus/embryon est un bébé entièrement formé </w:t>
      </w:r>
      <w:r w:rsidRPr="005D7793">
        <w:rPr>
          <w:rFonts w:cstheme="minorHAnsi"/>
          <w:sz w:val="22"/>
          <w:szCs w:val="22"/>
        </w:rPr>
        <w:t>: La plupart des avortements ont lieu avant que la femme ne présente des signes extérieurs visibles de grossesse. Il n'est donc pas correct d'utiliser des images de gros ventres, en particulier celles qui excluent la femme de l'image à l'exception de sa "bosse". Les avortements ont également lieu des mois avant que le fœtus ne soit complètement formé. Ces images sont utilisées par les groupes anti-avortement pour falsifier la réalité dans l'espoir de culpabiliser les femmes et de les dissuader de prendre une décision qu'elles estiment nécessaire.</w:t>
      </w:r>
    </w:p>
    <w:p w14:paraId="5775976F" w14:textId="1BF66839" w:rsidR="003A773A" w:rsidRDefault="003A773A" w:rsidP="003A773A">
      <w:pPr>
        <w:rPr>
          <w:rFonts w:cstheme="minorHAnsi"/>
          <w:sz w:val="28"/>
          <w:szCs w:val="28"/>
        </w:rPr>
      </w:pPr>
    </w:p>
    <w:p w14:paraId="5709238E" w14:textId="77777777" w:rsidR="005D7793" w:rsidRPr="005D7793" w:rsidRDefault="005D7793" w:rsidP="003A773A">
      <w:pPr>
        <w:rPr>
          <w:rFonts w:cstheme="minorHAnsi"/>
          <w:sz w:val="28"/>
          <w:szCs w:val="28"/>
        </w:rPr>
      </w:pPr>
    </w:p>
    <w:p w14:paraId="7BF68261" w14:textId="30D715D8" w:rsidR="003A773A" w:rsidRPr="005D7793" w:rsidRDefault="003A773A" w:rsidP="003A773A">
      <w:pPr>
        <w:rPr>
          <w:rFonts w:cstheme="minorHAnsi"/>
          <w:b/>
          <w:bCs/>
          <w:sz w:val="28"/>
          <w:szCs w:val="28"/>
        </w:rPr>
      </w:pPr>
      <w:r w:rsidRPr="005D7793">
        <w:rPr>
          <w:rFonts w:cstheme="minorHAnsi"/>
          <w:b/>
          <w:bCs/>
          <w:sz w:val="28"/>
          <w:szCs w:val="28"/>
        </w:rPr>
        <w:t>Rapporter des histoires personnelles d'avortement</w:t>
      </w:r>
    </w:p>
    <w:p w14:paraId="0A59C494" w14:textId="77777777" w:rsidR="003A773A" w:rsidRPr="005D7793" w:rsidRDefault="003A773A" w:rsidP="003A773A">
      <w:pPr>
        <w:rPr>
          <w:rFonts w:cstheme="minorHAnsi"/>
          <w:sz w:val="22"/>
          <w:szCs w:val="22"/>
        </w:rPr>
      </w:pPr>
    </w:p>
    <w:p w14:paraId="3AF4CADC" w14:textId="7A542D46" w:rsidR="003A773A" w:rsidRPr="005D7793" w:rsidRDefault="003A773A" w:rsidP="003A773A">
      <w:pPr>
        <w:rPr>
          <w:rFonts w:cstheme="minorHAnsi"/>
          <w:sz w:val="22"/>
          <w:szCs w:val="22"/>
        </w:rPr>
      </w:pPr>
      <w:r w:rsidRPr="005D7793">
        <w:rPr>
          <w:rFonts w:cstheme="minorHAnsi"/>
          <w:b/>
          <w:bCs/>
          <w:sz w:val="22"/>
          <w:szCs w:val="22"/>
        </w:rPr>
        <w:t>PUBLIEZ les témoignages personnels de femmes qui souhaitent partager leur histoire</w:t>
      </w:r>
      <w:r w:rsidRPr="005D7793">
        <w:rPr>
          <w:rFonts w:cstheme="minorHAnsi"/>
          <w:sz w:val="22"/>
          <w:szCs w:val="22"/>
        </w:rPr>
        <w:t xml:space="preserve"> afin que d'autres puissent savoir qu'elles ne sont pas seules. Ne révélez leur nom et leurs coordonnées personnelles que si elles se sentent en sécurité. Lorsque l'avortement est limité par la loi, il peut être préférable qu'elles restent totalement anonymes. Ne considérez pas les histoires personnelles comme représentatives de l'expérience de toutes les femmes.</w:t>
      </w:r>
    </w:p>
    <w:p w14:paraId="796A3EA7" w14:textId="77777777" w:rsidR="003A773A" w:rsidRPr="005D7793" w:rsidRDefault="003A773A" w:rsidP="003A773A">
      <w:pPr>
        <w:rPr>
          <w:rFonts w:cstheme="minorHAnsi"/>
          <w:sz w:val="22"/>
          <w:szCs w:val="22"/>
        </w:rPr>
      </w:pPr>
    </w:p>
    <w:p w14:paraId="3243BDB4" w14:textId="32D16084" w:rsidR="00304B36" w:rsidRPr="00AC1E2A" w:rsidRDefault="003A773A" w:rsidP="00304B36">
      <w:pPr>
        <w:rPr>
          <w:rFonts w:cstheme="minorHAnsi"/>
          <w:sz w:val="22"/>
          <w:szCs w:val="22"/>
        </w:rPr>
      </w:pPr>
      <w:r w:rsidRPr="005D7793">
        <w:rPr>
          <w:rFonts w:cstheme="minorHAnsi"/>
          <w:b/>
          <w:bCs/>
          <w:sz w:val="22"/>
          <w:szCs w:val="22"/>
        </w:rPr>
        <w:t xml:space="preserve">AFFIRMEZ que l'avortement est un choix légitime </w:t>
      </w:r>
      <w:r w:rsidRPr="005D7793">
        <w:rPr>
          <w:rFonts w:cstheme="minorHAnsi"/>
          <w:sz w:val="22"/>
          <w:szCs w:val="22"/>
        </w:rPr>
        <w:t>et que la décision des femmes est rationnelle et fondée sur ce qu'elles pensent être le mieux</w:t>
      </w:r>
      <w:r w:rsidR="003E3B60">
        <w:rPr>
          <w:rFonts w:cstheme="minorHAnsi"/>
          <w:sz w:val="22"/>
          <w:szCs w:val="22"/>
        </w:rPr>
        <w:t xml:space="preserve"> </w:t>
      </w:r>
      <w:r w:rsidRPr="005D7793">
        <w:rPr>
          <w:rFonts w:cstheme="minorHAnsi"/>
          <w:sz w:val="22"/>
          <w:szCs w:val="22"/>
        </w:rPr>
        <w:t>pour leur vie</w:t>
      </w:r>
      <w:r w:rsidR="003E3B60">
        <w:rPr>
          <w:rFonts w:cstheme="minorHAnsi"/>
          <w:sz w:val="22"/>
          <w:szCs w:val="22"/>
        </w:rPr>
        <w:t xml:space="preserve">, </w:t>
      </w:r>
      <w:r w:rsidRPr="005D7793">
        <w:rPr>
          <w:rFonts w:cstheme="minorHAnsi"/>
          <w:sz w:val="22"/>
          <w:szCs w:val="22"/>
        </w:rPr>
        <w:t>celle de leur partenaire</w:t>
      </w:r>
      <w:r w:rsidR="003E3B60">
        <w:rPr>
          <w:rFonts w:cstheme="minorHAnsi"/>
          <w:sz w:val="22"/>
          <w:szCs w:val="22"/>
        </w:rPr>
        <w:t>,</w:t>
      </w:r>
      <w:r w:rsidRPr="005D7793">
        <w:rPr>
          <w:rFonts w:cstheme="minorHAnsi"/>
          <w:sz w:val="22"/>
          <w:szCs w:val="22"/>
        </w:rPr>
        <w:t xml:space="preserve"> et </w:t>
      </w:r>
      <w:r w:rsidR="003E3B60">
        <w:rPr>
          <w:rFonts w:cstheme="minorHAnsi"/>
          <w:sz w:val="22"/>
          <w:szCs w:val="22"/>
        </w:rPr>
        <w:t xml:space="preserve">celles </w:t>
      </w:r>
      <w:r w:rsidRPr="005D7793">
        <w:rPr>
          <w:rFonts w:cstheme="minorHAnsi"/>
          <w:sz w:val="22"/>
          <w:szCs w:val="22"/>
        </w:rPr>
        <w:t>de leurs enfants et de leur famille, et sur les raisons pour lesquelles la grossesse n'est pas désirée. La grande majorité des femmes sont soulagées après un avortement parce que celui-ci leur a rendu leur propre vie.</w:t>
      </w:r>
    </w:p>
    <w:p w14:paraId="66C48385" w14:textId="77777777" w:rsidR="005D7793" w:rsidRDefault="005D7793" w:rsidP="00304B36">
      <w:pPr>
        <w:rPr>
          <w:b/>
          <w:bCs/>
        </w:rPr>
      </w:pPr>
    </w:p>
    <w:p w14:paraId="27708B69" w14:textId="27DD103C" w:rsidR="00304B36" w:rsidRPr="005D7793" w:rsidRDefault="00304B36" w:rsidP="00304B36">
      <w:pPr>
        <w:rPr>
          <w:b/>
          <w:bCs/>
          <w:sz w:val="28"/>
          <w:szCs w:val="28"/>
        </w:rPr>
      </w:pPr>
      <w:r w:rsidRPr="005D7793">
        <w:rPr>
          <w:b/>
          <w:bCs/>
          <w:sz w:val="28"/>
          <w:szCs w:val="28"/>
        </w:rPr>
        <w:t>Autres lectures</w:t>
      </w:r>
    </w:p>
    <w:p w14:paraId="5BFFB2FA" w14:textId="77777777" w:rsidR="00304B36" w:rsidRDefault="00304B36" w:rsidP="00304B36"/>
    <w:p w14:paraId="38A80972" w14:textId="6BD16AEB" w:rsidR="00304B36" w:rsidRPr="005D7793" w:rsidRDefault="00304B36" w:rsidP="00304B36">
      <w:pPr>
        <w:rPr>
          <w:sz w:val="22"/>
          <w:szCs w:val="22"/>
        </w:rPr>
      </w:pPr>
      <w:r w:rsidRPr="005D7793">
        <w:rPr>
          <w:sz w:val="22"/>
          <w:szCs w:val="22"/>
        </w:rPr>
        <w:t xml:space="preserve">Pour des conseils plus approfondis sur la communication autour de l'avortement, consultez « Comment parler de l'avortement : Un guide pour une communication basée sur les droits » : </w:t>
      </w:r>
    </w:p>
    <w:p w14:paraId="719E4808" w14:textId="3FC8A255" w:rsidR="00304B36" w:rsidRPr="005D7793" w:rsidRDefault="005C1005" w:rsidP="00304B36">
      <w:pPr>
        <w:rPr>
          <w:sz w:val="22"/>
          <w:szCs w:val="22"/>
        </w:rPr>
      </w:pPr>
      <w:hyperlink r:id="rId4" w:history="1">
        <w:r w:rsidR="00304B36" w:rsidRPr="005D7793">
          <w:rPr>
            <w:rStyle w:val="Lienhypertexte"/>
            <w:sz w:val="22"/>
            <w:szCs w:val="22"/>
          </w:rPr>
          <w:t xml:space="preserve">http://www.ippf.org/ </w:t>
        </w:r>
        <w:proofErr w:type="spellStart"/>
        <w:r w:rsidR="00304B36" w:rsidRPr="005D7793">
          <w:rPr>
            <w:rStyle w:val="Lienhypertexte"/>
            <w:sz w:val="22"/>
            <w:szCs w:val="22"/>
          </w:rPr>
          <w:t>resource</w:t>
        </w:r>
        <w:proofErr w:type="spellEnd"/>
        <w:r w:rsidR="00304B36" w:rsidRPr="005D7793">
          <w:rPr>
            <w:rStyle w:val="Lienhypertexte"/>
            <w:sz w:val="22"/>
            <w:szCs w:val="22"/>
          </w:rPr>
          <w:t>/how-talk-about-abortion-guide-</w:t>
        </w:r>
        <w:proofErr w:type="spellStart"/>
        <w:r w:rsidR="00304B36" w:rsidRPr="005D7793">
          <w:rPr>
            <w:rStyle w:val="Lienhypertexte"/>
            <w:sz w:val="22"/>
            <w:szCs w:val="22"/>
          </w:rPr>
          <w:t>rights</w:t>
        </w:r>
        <w:proofErr w:type="spellEnd"/>
        <w:r w:rsidR="00304B36" w:rsidRPr="005D7793">
          <w:rPr>
            <w:rStyle w:val="Lienhypertexte"/>
            <w:sz w:val="22"/>
            <w:szCs w:val="22"/>
          </w:rPr>
          <w:t xml:space="preserve">- </w:t>
        </w:r>
        <w:proofErr w:type="spellStart"/>
        <w:r w:rsidR="00304B36" w:rsidRPr="005D7793">
          <w:rPr>
            <w:rStyle w:val="Lienhypertexte"/>
            <w:sz w:val="22"/>
            <w:szCs w:val="22"/>
          </w:rPr>
          <w:t>based</w:t>
        </w:r>
        <w:proofErr w:type="spellEnd"/>
        <w:r w:rsidR="00304B36" w:rsidRPr="005D7793">
          <w:rPr>
            <w:rStyle w:val="Lienhypertexte"/>
            <w:sz w:val="22"/>
            <w:szCs w:val="22"/>
          </w:rPr>
          <w:t>-messaging</w:t>
        </w:r>
      </w:hyperlink>
    </w:p>
    <w:p w14:paraId="0256B215" w14:textId="77777777" w:rsidR="00304B36" w:rsidRPr="005D7793" w:rsidRDefault="00304B36" w:rsidP="00304B36">
      <w:pPr>
        <w:rPr>
          <w:sz w:val="22"/>
          <w:szCs w:val="22"/>
        </w:rPr>
      </w:pPr>
    </w:p>
    <w:p w14:paraId="4CF5A1CA" w14:textId="30F20AE4" w:rsidR="00304B36" w:rsidRDefault="00304B36" w:rsidP="00304B36">
      <w:pPr>
        <w:rPr>
          <w:rStyle w:val="Lienhypertexte"/>
          <w:sz w:val="22"/>
          <w:szCs w:val="22"/>
        </w:rPr>
      </w:pPr>
      <w:r w:rsidRPr="005D7793">
        <w:rPr>
          <w:sz w:val="22"/>
          <w:szCs w:val="22"/>
        </w:rPr>
        <w:t xml:space="preserve">Pour plus d'informations sur la façon d'écrire sur l'avortement en tant que journaliste, consultez le site « Campagne internationale pour le droit des femmes à l'avortement » : </w:t>
      </w:r>
      <w:hyperlink r:id="rId5" w:history="1">
        <w:r w:rsidRPr="005D7793">
          <w:rPr>
            <w:rStyle w:val="Lienhypertexte"/>
            <w:sz w:val="22"/>
            <w:szCs w:val="22"/>
          </w:rPr>
          <w:t>www.safeabortionwomensright.org/press-room</w:t>
        </w:r>
      </w:hyperlink>
    </w:p>
    <w:p w14:paraId="5098998E" w14:textId="4D244175" w:rsidR="003E3B60" w:rsidRDefault="003E3B60" w:rsidP="00304B36">
      <w:pPr>
        <w:rPr>
          <w:rStyle w:val="Lienhypertexte"/>
          <w:sz w:val="22"/>
          <w:szCs w:val="22"/>
        </w:rPr>
      </w:pPr>
    </w:p>
    <w:p w14:paraId="02EFF3BC" w14:textId="03EAD45F" w:rsidR="003E3B60" w:rsidRDefault="003E3B60" w:rsidP="00304B36">
      <w:pPr>
        <w:rPr>
          <w:sz w:val="22"/>
          <w:szCs w:val="22"/>
        </w:rPr>
      </w:pPr>
      <w:r>
        <w:rPr>
          <w:sz w:val="22"/>
          <w:szCs w:val="22"/>
        </w:rPr>
        <w:t>Notes :</w:t>
      </w:r>
    </w:p>
    <w:p w14:paraId="13B8874C" w14:textId="77777777" w:rsidR="003E3B60" w:rsidRPr="005D7793" w:rsidRDefault="003E3B60" w:rsidP="003E3B60">
      <w:pPr>
        <w:rPr>
          <w:sz w:val="16"/>
          <w:szCs w:val="16"/>
        </w:rPr>
      </w:pPr>
      <w:r w:rsidRPr="005D7793">
        <w:rPr>
          <w:sz w:val="16"/>
          <w:szCs w:val="16"/>
        </w:rPr>
        <w:t>1. www.safeabortionwomensright.org</w:t>
      </w:r>
    </w:p>
    <w:p w14:paraId="292B2E73" w14:textId="77777777" w:rsidR="003E3B60" w:rsidRPr="005D7793" w:rsidRDefault="003E3B60" w:rsidP="003E3B60">
      <w:pPr>
        <w:rPr>
          <w:sz w:val="16"/>
          <w:szCs w:val="16"/>
        </w:rPr>
      </w:pPr>
      <w:r w:rsidRPr="005D7793">
        <w:rPr>
          <w:sz w:val="16"/>
          <w:szCs w:val="16"/>
        </w:rPr>
        <w:t>2. www.ippf.org</w:t>
      </w:r>
    </w:p>
    <w:p w14:paraId="78A1C252" w14:textId="77777777" w:rsidR="003E3B60" w:rsidRPr="005D7793" w:rsidRDefault="003E3B60" w:rsidP="003E3B60">
      <w:pPr>
        <w:rPr>
          <w:sz w:val="16"/>
          <w:szCs w:val="16"/>
        </w:rPr>
      </w:pPr>
      <w:r w:rsidRPr="005D7793">
        <w:rPr>
          <w:sz w:val="16"/>
          <w:szCs w:val="16"/>
        </w:rPr>
        <w:t>3. OMS (2017) " Prévention de l'avortement à risque - Fiche d'information " www.who.int/mediacentre/factsheets/fs388/en.</w:t>
      </w:r>
    </w:p>
    <w:p w14:paraId="70A8CE1B" w14:textId="77777777" w:rsidR="003E3B60" w:rsidRPr="005D7793" w:rsidRDefault="003E3B60" w:rsidP="003E3B60">
      <w:pPr>
        <w:rPr>
          <w:sz w:val="16"/>
          <w:szCs w:val="16"/>
        </w:rPr>
      </w:pPr>
      <w:r w:rsidRPr="005D7793">
        <w:rPr>
          <w:sz w:val="16"/>
          <w:szCs w:val="16"/>
        </w:rPr>
        <w:lastRenderedPageBreak/>
        <w:t>4. PRB (2011) "Faits et chiffres sur l'avortement" www.prb.org/pdf11/abortion-facts-and-figures-2011.pdf</w:t>
      </w:r>
    </w:p>
    <w:p w14:paraId="16F7C7A4" w14:textId="77777777" w:rsidR="003E3B60" w:rsidRPr="005D7793" w:rsidRDefault="003E3B60" w:rsidP="003E3B60">
      <w:pPr>
        <w:rPr>
          <w:sz w:val="16"/>
          <w:szCs w:val="16"/>
        </w:rPr>
      </w:pPr>
      <w:r w:rsidRPr="005D7793">
        <w:rPr>
          <w:sz w:val="16"/>
          <w:szCs w:val="16"/>
        </w:rPr>
        <w:t>5. OMS (2017) " Prévenir les avortements à risque - Fiche d'information " www.who.int/mediacentre/factsheets/fs388/en</w:t>
      </w:r>
    </w:p>
    <w:p w14:paraId="3AB28C5C" w14:textId="77777777" w:rsidR="003E3B60" w:rsidRPr="005D7793" w:rsidRDefault="003E3B60" w:rsidP="003E3B60">
      <w:pPr>
        <w:rPr>
          <w:sz w:val="16"/>
          <w:szCs w:val="16"/>
        </w:rPr>
      </w:pPr>
      <w:r w:rsidRPr="005D7793">
        <w:rPr>
          <w:sz w:val="16"/>
          <w:szCs w:val="16"/>
        </w:rPr>
        <w:t xml:space="preserve">6. American </w:t>
      </w:r>
      <w:proofErr w:type="spellStart"/>
      <w:r w:rsidRPr="005D7793">
        <w:rPr>
          <w:sz w:val="16"/>
          <w:szCs w:val="16"/>
        </w:rPr>
        <w:t>Psychological</w:t>
      </w:r>
      <w:proofErr w:type="spellEnd"/>
      <w:r w:rsidRPr="005D7793">
        <w:rPr>
          <w:sz w:val="16"/>
          <w:szCs w:val="16"/>
        </w:rPr>
        <w:t xml:space="preserve"> Association, </w:t>
      </w:r>
      <w:proofErr w:type="spellStart"/>
      <w:r w:rsidRPr="005D7793">
        <w:rPr>
          <w:sz w:val="16"/>
          <w:szCs w:val="16"/>
        </w:rPr>
        <w:t>Task</w:t>
      </w:r>
      <w:proofErr w:type="spellEnd"/>
      <w:r w:rsidRPr="005D7793">
        <w:rPr>
          <w:sz w:val="16"/>
          <w:szCs w:val="16"/>
        </w:rPr>
        <w:t xml:space="preserve"> Force on Mental </w:t>
      </w:r>
      <w:proofErr w:type="spellStart"/>
      <w:r w:rsidRPr="005D7793">
        <w:rPr>
          <w:sz w:val="16"/>
          <w:szCs w:val="16"/>
        </w:rPr>
        <w:t>Health</w:t>
      </w:r>
      <w:proofErr w:type="spellEnd"/>
      <w:r w:rsidRPr="005D7793">
        <w:rPr>
          <w:sz w:val="16"/>
          <w:szCs w:val="16"/>
        </w:rPr>
        <w:t xml:space="preserve"> and Abortion (2008) "Report of the </w:t>
      </w:r>
      <w:proofErr w:type="spellStart"/>
      <w:r w:rsidRPr="005D7793">
        <w:rPr>
          <w:sz w:val="16"/>
          <w:szCs w:val="16"/>
        </w:rPr>
        <w:t>Task</w:t>
      </w:r>
      <w:proofErr w:type="spellEnd"/>
      <w:r w:rsidRPr="005D7793">
        <w:rPr>
          <w:sz w:val="16"/>
          <w:szCs w:val="16"/>
        </w:rPr>
        <w:t xml:space="preserve"> Force on Mental </w:t>
      </w:r>
      <w:proofErr w:type="spellStart"/>
      <w:r w:rsidRPr="005D7793">
        <w:rPr>
          <w:sz w:val="16"/>
          <w:szCs w:val="16"/>
        </w:rPr>
        <w:t>Health</w:t>
      </w:r>
      <w:proofErr w:type="spellEnd"/>
      <w:r w:rsidRPr="005D7793">
        <w:rPr>
          <w:sz w:val="16"/>
          <w:szCs w:val="16"/>
        </w:rPr>
        <w:t xml:space="preserve"> and Abortion" www.apa.org/pi/women/programs/abortion/executive-summary.pdf.</w:t>
      </w:r>
    </w:p>
    <w:p w14:paraId="6EBF7E96" w14:textId="77777777" w:rsidR="003E3B60" w:rsidRPr="005D7793" w:rsidRDefault="003E3B60" w:rsidP="003E3B60">
      <w:pPr>
        <w:rPr>
          <w:sz w:val="16"/>
          <w:szCs w:val="16"/>
        </w:rPr>
      </w:pPr>
      <w:r w:rsidRPr="005D7793">
        <w:rPr>
          <w:sz w:val="16"/>
          <w:szCs w:val="16"/>
        </w:rPr>
        <w:t xml:space="preserve">7. Henry P David (octobre 1992) "Born </w:t>
      </w:r>
      <w:proofErr w:type="spellStart"/>
      <w:r w:rsidRPr="005D7793">
        <w:rPr>
          <w:sz w:val="16"/>
          <w:szCs w:val="16"/>
        </w:rPr>
        <w:t>Unwanted</w:t>
      </w:r>
      <w:proofErr w:type="spellEnd"/>
      <w:r w:rsidRPr="005D7793">
        <w:rPr>
          <w:sz w:val="16"/>
          <w:szCs w:val="16"/>
        </w:rPr>
        <w:t xml:space="preserve"> : Long-</w:t>
      </w:r>
      <w:proofErr w:type="spellStart"/>
      <w:r w:rsidRPr="005D7793">
        <w:rPr>
          <w:sz w:val="16"/>
          <w:szCs w:val="16"/>
        </w:rPr>
        <w:t>Term</w:t>
      </w:r>
      <w:proofErr w:type="spellEnd"/>
    </w:p>
    <w:p w14:paraId="4368202D" w14:textId="77777777" w:rsidR="003E3B60" w:rsidRPr="005D7793" w:rsidRDefault="003E3B60" w:rsidP="003E3B60">
      <w:pPr>
        <w:rPr>
          <w:sz w:val="16"/>
          <w:szCs w:val="16"/>
        </w:rPr>
      </w:pPr>
      <w:proofErr w:type="spellStart"/>
      <w:r w:rsidRPr="005D7793">
        <w:rPr>
          <w:sz w:val="16"/>
          <w:szCs w:val="16"/>
        </w:rPr>
        <w:t>Developmental</w:t>
      </w:r>
      <w:proofErr w:type="spellEnd"/>
      <w:r w:rsidRPr="005D7793">
        <w:rPr>
          <w:sz w:val="16"/>
          <w:szCs w:val="16"/>
        </w:rPr>
        <w:t xml:space="preserve"> </w:t>
      </w:r>
      <w:proofErr w:type="spellStart"/>
      <w:r w:rsidRPr="005D7793">
        <w:rPr>
          <w:sz w:val="16"/>
          <w:szCs w:val="16"/>
        </w:rPr>
        <w:t>Effects</w:t>
      </w:r>
      <w:proofErr w:type="spellEnd"/>
      <w:r w:rsidRPr="005D7793">
        <w:rPr>
          <w:sz w:val="16"/>
          <w:szCs w:val="16"/>
        </w:rPr>
        <w:t xml:space="preserve"> of </w:t>
      </w:r>
      <w:proofErr w:type="spellStart"/>
      <w:r w:rsidRPr="005D7793">
        <w:rPr>
          <w:sz w:val="16"/>
          <w:szCs w:val="16"/>
        </w:rPr>
        <w:t>Denied</w:t>
      </w:r>
      <w:proofErr w:type="spellEnd"/>
      <w:r w:rsidRPr="005D7793">
        <w:rPr>
          <w:sz w:val="16"/>
          <w:szCs w:val="16"/>
        </w:rPr>
        <w:t xml:space="preserve"> Abortion" www.onlinelibrary.wiley.com/ </w:t>
      </w:r>
      <w:proofErr w:type="spellStart"/>
      <w:r w:rsidRPr="005D7793">
        <w:rPr>
          <w:sz w:val="16"/>
          <w:szCs w:val="16"/>
        </w:rPr>
        <w:t>doi</w:t>
      </w:r>
      <w:proofErr w:type="spellEnd"/>
      <w:r w:rsidRPr="005D7793">
        <w:rPr>
          <w:sz w:val="16"/>
          <w:szCs w:val="16"/>
        </w:rPr>
        <w:t>/10.1111/j.1540-</w:t>
      </w:r>
      <w:proofErr w:type="gramStart"/>
      <w:r w:rsidRPr="005D7793">
        <w:rPr>
          <w:sz w:val="16"/>
          <w:szCs w:val="16"/>
        </w:rPr>
        <w:t>4560.1992.tb</w:t>
      </w:r>
      <w:proofErr w:type="gramEnd"/>
      <w:r w:rsidRPr="005D7793">
        <w:rPr>
          <w:sz w:val="16"/>
          <w:szCs w:val="16"/>
        </w:rPr>
        <w:t>00902.x/abstract</w:t>
      </w:r>
    </w:p>
    <w:p w14:paraId="0CA7368B" w14:textId="77777777" w:rsidR="003E3B60" w:rsidRPr="005D7793" w:rsidRDefault="003E3B60" w:rsidP="003E3B60">
      <w:pPr>
        <w:rPr>
          <w:sz w:val="16"/>
          <w:szCs w:val="16"/>
        </w:rPr>
      </w:pPr>
      <w:r w:rsidRPr="005D7793">
        <w:rPr>
          <w:sz w:val="16"/>
          <w:szCs w:val="16"/>
        </w:rPr>
        <w:t xml:space="preserve">8. Institut </w:t>
      </w:r>
      <w:proofErr w:type="spellStart"/>
      <w:r w:rsidRPr="005D7793">
        <w:rPr>
          <w:sz w:val="16"/>
          <w:szCs w:val="16"/>
        </w:rPr>
        <w:t>Guttmacher</w:t>
      </w:r>
      <w:proofErr w:type="spellEnd"/>
      <w:r w:rsidRPr="005D7793">
        <w:rPr>
          <w:sz w:val="16"/>
          <w:szCs w:val="16"/>
        </w:rPr>
        <w:t xml:space="preserve"> (2016) "Les lois restrictives n'empêchent pas les femmes de se faire avorter" www.guttmacher.org/infographic/2016/restrictive-laws-do- not-stop-</w:t>
      </w:r>
      <w:proofErr w:type="spellStart"/>
      <w:r w:rsidRPr="005D7793">
        <w:rPr>
          <w:sz w:val="16"/>
          <w:szCs w:val="16"/>
        </w:rPr>
        <w:t>women</w:t>
      </w:r>
      <w:proofErr w:type="spellEnd"/>
      <w:r w:rsidRPr="005D7793">
        <w:rPr>
          <w:sz w:val="16"/>
          <w:szCs w:val="16"/>
        </w:rPr>
        <w:t>-</w:t>
      </w:r>
      <w:proofErr w:type="spellStart"/>
      <w:r w:rsidRPr="005D7793">
        <w:rPr>
          <w:sz w:val="16"/>
          <w:szCs w:val="16"/>
        </w:rPr>
        <w:t>having</w:t>
      </w:r>
      <w:proofErr w:type="spellEnd"/>
      <w:r w:rsidRPr="005D7793">
        <w:rPr>
          <w:sz w:val="16"/>
          <w:szCs w:val="16"/>
        </w:rPr>
        <w:t>-abortions.</w:t>
      </w:r>
    </w:p>
    <w:p w14:paraId="05E41DF5" w14:textId="77777777" w:rsidR="003E3B60" w:rsidRPr="005D7793" w:rsidRDefault="003E3B60" w:rsidP="003E3B60">
      <w:pPr>
        <w:rPr>
          <w:sz w:val="16"/>
          <w:szCs w:val="16"/>
        </w:rPr>
      </w:pPr>
      <w:r w:rsidRPr="005D7793">
        <w:rPr>
          <w:sz w:val="16"/>
          <w:szCs w:val="16"/>
        </w:rPr>
        <w:t xml:space="preserve">9. OMS et </w:t>
      </w:r>
      <w:proofErr w:type="spellStart"/>
      <w:r w:rsidRPr="005D7793">
        <w:rPr>
          <w:sz w:val="16"/>
          <w:szCs w:val="16"/>
        </w:rPr>
        <w:t>Guttmacher</w:t>
      </w:r>
      <w:proofErr w:type="spellEnd"/>
      <w:r w:rsidRPr="005D7793">
        <w:rPr>
          <w:sz w:val="16"/>
          <w:szCs w:val="16"/>
        </w:rPr>
        <w:t xml:space="preserve"> Institute (2017) "Classification mondiale, régionale et </w:t>
      </w:r>
      <w:proofErr w:type="spellStart"/>
      <w:r w:rsidRPr="005D7793">
        <w:rPr>
          <w:sz w:val="16"/>
          <w:szCs w:val="16"/>
        </w:rPr>
        <w:t>sous-régionale</w:t>
      </w:r>
      <w:proofErr w:type="spellEnd"/>
      <w:r w:rsidRPr="005D7793">
        <w:rPr>
          <w:sz w:val="16"/>
          <w:szCs w:val="16"/>
        </w:rPr>
        <w:t xml:space="preserve"> des avortements par sécurité, 2010-14 : estimations d'un modèle hiérarchique bayésien" www.thelancet.com/journals/lancet/article/PIIS0140- 6736(17)31794-4/</w:t>
      </w:r>
      <w:proofErr w:type="spellStart"/>
      <w:r w:rsidRPr="005D7793">
        <w:rPr>
          <w:sz w:val="16"/>
          <w:szCs w:val="16"/>
        </w:rPr>
        <w:t>fulltext</w:t>
      </w:r>
      <w:proofErr w:type="spellEnd"/>
      <w:r w:rsidRPr="005D7793">
        <w:rPr>
          <w:sz w:val="16"/>
          <w:szCs w:val="16"/>
        </w:rPr>
        <w:t>.</w:t>
      </w:r>
    </w:p>
    <w:p w14:paraId="1B5E00F8" w14:textId="09447981" w:rsidR="003E3B60" w:rsidRDefault="003E3B60" w:rsidP="003E3B60">
      <w:pPr>
        <w:rPr>
          <w:sz w:val="16"/>
          <w:szCs w:val="16"/>
        </w:rPr>
      </w:pPr>
      <w:r w:rsidRPr="005D7793">
        <w:rPr>
          <w:sz w:val="16"/>
          <w:szCs w:val="16"/>
        </w:rPr>
        <w:t xml:space="preserve">10. Institut </w:t>
      </w:r>
      <w:proofErr w:type="spellStart"/>
      <w:r w:rsidRPr="005D7793">
        <w:rPr>
          <w:sz w:val="16"/>
          <w:szCs w:val="16"/>
        </w:rPr>
        <w:t>Guttmacher</w:t>
      </w:r>
      <w:proofErr w:type="spellEnd"/>
      <w:r w:rsidRPr="005D7793">
        <w:rPr>
          <w:sz w:val="16"/>
          <w:szCs w:val="16"/>
        </w:rPr>
        <w:t xml:space="preserve"> (2012) " Rendre les services d'avortement accessibles dans le sillage des réformes juridiques : A Framework and Six Case </w:t>
      </w:r>
      <w:proofErr w:type="spellStart"/>
      <w:r w:rsidRPr="005D7793">
        <w:rPr>
          <w:sz w:val="16"/>
          <w:szCs w:val="16"/>
        </w:rPr>
        <w:t>Studies</w:t>
      </w:r>
      <w:proofErr w:type="spellEnd"/>
      <w:r w:rsidRPr="005D7793">
        <w:rPr>
          <w:sz w:val="16"/>
          <w:szCs w:val="16"/>
        </w:rPr>
        <w:t xml:space="preserve"> " www.guttmacher. </w:t>
      </w:r>
      <w:proofErr w:type="spellStart"/>
      <w:r w:rsidRPr="005D7793">
        <w:rPr>
          <w:sz w:val="16"/>
          <w:szCs w:val="16"/>
        </w:rPr>
        <w:t>org</w:t>
      </w:r>
      <w:proofErr w:type="spellEnd"/>
      <w:r w:rsidRPr="005D7793">
        <w:rPr>
          <w:sz w:val="16"/>
          <w:szCs w:val="16"/>
        </w:rPr>
        <w:t>/sites/default/files/</w:t>
      </w:r>
      <w:proofErr w:type="spellStart"/>
      <w:r w:rsidRPr="005D7793">
        <w:rPr>
          <w:sz w:val="16"/>
          <w:szCs w:val="16"/>
        </w:rPr>
        <w:t>report_pdf</w:t>
      </w:r>
      <w:proofErr w:type="spellEnd"/>
      <w:r w:rsidRPr="005D7793">
        <w:rPr>
          <w:sz w:val="16"/>
          <w:szCs w:val="16"/>
        </w:rPr>
        <w:t>/abortion-services-laws_0.pdf.</w:t>
      </w:r>
    </w:p>
    <w:p w14:paraId="042543D6" w14:textId="77777777" w:rsidR="003E3B60" w:rsidRDefault="003E3B60" w:rsidP="003E3B60">
      <w:pPr>
        <w:rPr>
          <w:sz w:val="16"/>
          <w:szCs w:val="16"/>
        </w:rPr>
      </w:pPr>
      <w:r w:rsidRPr="005D7793">
        <w:rPr>
          <w:sz w:val="16"/>
          <w:szCs w:val="16"/>
        </w:rPr>
        <w:t xml:space="preserve">11. Marge </w:t>
      </w:r>
      <w:proofErr w:type="spellStart"/>
      <w:r w:rsidRPr="005D7793">
        <w:rPr>
          <w:sz w:val="16"/>
          <w:szCs w:val="16"/>
        </w:rPr>
        <w:t>Berer</w:t>
      </w:r>
      <w:proofErr w:type="spellEnd"/>
      <w:r w:rsidRPr="005D7793">
        <w:rPr>
          <w:sz w:val="16"/>
          <w:szCs w:val="16"/>
        </w:rPr>
        <w:t xml:space="preserve"> (2002) "</w:t>
      </w:r>
      <w:proofErr w:type="spellStart"/>
      <w:r w:rsidRPr="005D7793">
        <w:rPr>
          <w:sz w:val="16"/>
          <w:szCs w:val="16"/>
        </w:rPr>
        <w:t>Making</w:t>
      </w:r>
      <w:proofErr w:type="spellEnd"/>
      <w:r w:rsidRPr="005D7793">
        <w:rPr>
          <w:sz w:val="16"/>
          <w:szCs w:val="16"/>
        </w:rPr>
        <w:t xml:space="preserve"> Abortions </w:t>
      </w:r>
      <w:proofErr w:type="spellStart"/>
      <w:r w:rsidRPr="005D7793">
        <w:rPr>
          <w:sz w:val="16"/>
          <w:szCs w:val="16"/>
        </w:rPr>
        <w:t>Safe</w:t>
      </w:r>
      <w:proofErr w:type="spellEnd"/>
      <w:r w:rsidRPr="005D7793">
        <w:rPr>
          <w:sz w:val="16"/>
          <w:szCs w:val="16"/>
        </w:rPr>
        <w:t xml:space="preserve"> : A </w:t>
      </w:r>
      <w:proofErr w:type="spellStart"/>
      <w:r w:rsidRPr="005D7793">
        <w:rPr>
          <w:sz w:val="16"/>
          <w:szCs w:val="16"/>
        </w:rPr>
        <w:t>Matter</w:t>
      </w:r>
      <w:proofErr w:type="spellEnd"/>
      <w:r w:rsidRPr="005D7793">
        <w:rPr>
          <w:sz w:val="16"/>
          <w:szCs w:val="16"/>
        </w:rPr>
        <w:t xml:space="preserve"> of Good Public </w:t>
      </w:r>
      <w:proofErr w:type="spellStart"/>
      <w:r w:rsidRPr="005D7793">
        <w:rPr>
          <w:sz w:val="16"/>
          <w:szCs w:val="16"/>
        </w:rPr>
        <w:t>Health</w:t>
      </w:r>
      <w:proofErr w:type="spellEnd"/>
      <w:r w:rsidRPr="005D7793">
        <w:rPr>
          <w:sz w:val="16"/>
          <w:szCs w:val="16"/>
        </w:rPr>
        <w:t xml:space="preserve"> Policy and Practice" www.tandfonline.com/doi/pdf/10.1016/S0968- 8080%2802%2900021-</w:t>
      </w:r>
    </w:p>
    <w:p w14:paraId="70214610" w14:textId="2469A680" w:rsidR="003E3B60" w:rsidRPr="003E3B60" w:rsidRDefault="003E3B60" w:rsidP="003E3B60">
      <w:pPr>
        <w:rPr>
          <w:sz w:val="16"/>
          <w:szCs w:val="16"/>
        </w:rPr>
      </w:pPr>
      <w:r w:rsidRPr="005D7793">
        <w:rPr>
          <w:rFonts w:ascii="FrutigerLTStd" w:hAnsi="FrutigerLTStd"/>
          <w:color w:val="000000" w:themeColor="text1"/>
          <w:sz w:val="16"/>
          <w:szCs w:val="16"/>
        </w:rPr>
        <w:t xml:space="preserve">12. </w:t>
      </w:r>
      <w:proofErr w:type="spellStart"/>
      <w:r w:rsidRPr="005D7793">
        <w:rPr>
          <w:rFonts w:ascii="FrutigerLTStd" w:hAnsi="FrutigerLTStd"/>
          <w:color w:val="000000" w:themeColor="text1"/>
          <w:sz w:val="16"/>
          <w:szCs w:val="16"/>
        </w:rPr>
        <w:t>Education</w:t>
      </w:r>
      <w:proofErr w:type="spellEnd"/>
      <w:r w:rsidRPr="005D7793">
        <w:rPr>
          <w:rFonts w:ascii="FrutigerLTStd" w:hAnsi="FrutigerLTStd"/>
          <w:color w:val="000000" w:themeColor="text1"/>
          <w:sz w:val="16"/>
          <w:szCs w:val="16"/>
        </w:rPr>
        <w:t xml:space="preserve"> For </w:t>
      </w:r>
      <w:proofErr w:type="spellStart"/>
      <w:r w:rsidRPr="005D7793">
        <w:rPr>
          <w:rFonts w:ascii="FrutigerLTStd" w:hAnsi="FrutigerLTStd"/>
          <w:color w:val="000000" w:themeColor="text1"/>
          <w:sz w:val="16"/>
          <w:szCs w:val="16"/>
        </w:rPr>
        <w:t>Choice</w:t>
      </w:r>
      <w:proofErr w:type="spellEnd"/>
      <w:r w:rsidRPr="005D7793">
        <w:rPr>
          <w:rFonts w:ascii="FrutigerLTStd" w:hAnsi="FrutigerLTStd"/>
          <w:color w:val="000000" w:themeColor="text1"/>
          <w:sz w:val="16"/>
          <w:szCs w:val="16"/>
        </w:rPr>
        <w:t xml:space="preserve"> (2011) </w:t>
      </w:r>
      <w:proofErr w:type="spellStart"/>
      <w:r w:rsidRPr="005D7793">
        <w:rPr>
          <w:rFonts w:ascii="FrutigerLTStd" w:hAnsi="FrutigerLTStd"/>
          <w:color w:val="000000" w:themeColor="text1"/>
          <w:sz w:val="16"/>
          <w:szCs w:val="16"/>
        </w:rPr>
        <w:t>Why</w:t>
      </w:r>
      <w:proofErr w:type="spellEnd"/>
      <w:r w:rsidRPr="005D7793">
        <w:rPr>
          <w:rFonts w:ascii="FrutigerLTStd" w:hAnsi="FrutigerLTStd"/>
          <w:color w:val="000000" w:themeColor="text1"/>
          <w:sz w:val="16"/>
          <w:szCs w:val="16"/>
        </w:rPr>
        <w:t xml:space="preserve"> </w:t>
      </w:r>
      <w:proofErr w:type="spellStart"/>
      <w:r w:rsidRPr="005D7793">
        <w:rPr>
          <w:rFonts w:ascii="FrutigerLTStd" w:hAnsi="FrutigerLTStd"/>
          <w:color w:val="000000" w:themeColor="text1"/>
          <w:sz w:val="16"/>
          <w:szCs w:val="16"/>
        </w:rPr>
        <w:t>does</w:t>
      </w:r>
      <w:proofErr w:type="spellEnd"/>
      <w:r w:rsidRPr="005D7793">
        <w:rPr>
          <w:rFonts w:ascii="FrutigerLTStd" w:hAnsi="FrutigerLTStd"/>
          <w:color w:val="000000" w:themeColor="text1"/>
          <w:sz w:val="16"/>
          <w:szCs w:val="16"/>
        </w:rPr>
        <w:t xml:space="preserve"> EFC </w:t>
      </w:r>
      <w:proofErr w:type="spellStart"/>
      <w:r w:rsidRPr="005D7793">
        <w:rPr>
          <w:rFonts w:ascii="FrutigerLTStd" w:hAnsi="FrutigerLTStd"/>
          <w:color w:val="000000" w:themeColor="text1"/>
          <w:sz w:val="16"/>
          <w:szCs w:val="16"/>
        </w:rPr>
        <w:t>recommend</w:t>
      </w:r>
      <w:proofErr w:type="spellEnd"/>
      <w:r w:rsidRPr="005D7793">
        <w:rPr>
          <w:rFonts w:ascii="FrutigerLTStd" w:hAnsi="FrutigerLTStd"/>
          <w:color w:val="000000" w:themeColor="text1"/>
          <w:sz w:val="16"/>
          <w:szCs w:val="16"/>
        </w:rPr>
        <w:t xml:space="preserve"> </w:t>
      </w:r>
      <w:proofErr w:type="spellStart"/>
      <w:r w:rsidRPr="005D7793">
        <w:rPr>
          <w:rFonts w:ascii="FrutigerLTStd" w:hAnsi="FrutigerLTStd"/>
          <w:color w:val="000000" w:themeColor="text1"/>
          <w:sz w:val="16"/>
          <w:szCs w:val="16"/>
        </w:rPr>
        <w:t>against</w:t>
      </w:r>
      <w:proofErr w:type="spellEnd"/>
      <w:r w:rsidRPr="005D7793">
        <w:rPr>
          <w:rFonts w:ascii="FrutigerLTStd" w:hAnsi="FrutigerLTStd"/>
          <w:color w:val="000000" w:themeColor="text1"/>
          <w:sz w:val="16"/>
          <w:szCs w:val="16"/>
        </w:rPr>
        <w:t xml:space="preserve"> </w:t>
      </w:r>
      <w:proofErr w:type="spellStart"/>
      <w:r w:rsidRPr="005D7793">
        <w:rPr>
          <w:rFonts w:ascii="FrutigerLTStd" w:hAnsi="FrutigerLTStd"/>
          <w:color w:val="000000" w:themeColor="text1"/>
          <w:sz w:val="16"/>
          <w:szCs w:val="16"/>
        </w:rPr>
        <w:t>inviting</w:t>
      </w:r>
      <w:proofErr w:type="spellEnd"/>
      <w:r w:rsidRPr="005D7793">
        <w:rPr>
          <w:rFonts w:ascii="FrutigerLTStd" w:hAnsi="FrutigerLTStd"/>
          <w:color w:val="000000" w:themeColor="text1"/>
          <w:sz w:val="16"/>
          <w:szCs w:val="16"/>
        </w:rPr>
        <w:t xml:space="preserve"> anti- abortion speakers </w:t>
      </w:r>
      <w:proofErr w:type="spellStart"/>
      <w:r w:rsidRPr="005D7793">
        <w:rPr>
          <w:rFonts w:ascii="FrutigerLTStd" w:hAnsi="FrutigerLTStd"/>
          <w:color w:val="000000" w:themeColor="text1"/>
          <w:sz w:val="16"/>
          <w:szCs w:val="16"/>
        </w:rPr>
        <w:t>into</w:t>
      </w:r>
      <w:proofErr w:type="spellEnd"/>
      <w:r w:rsidRPr="005D7793">
        <w:rPr>
          <w:rFonts w:ascii="FrutigerLTStd" w:hAnsi="FrutigerLTStd"/>
          <w:color w:val="000000" w:themeColor="text1"/>
          <w:sz w:val="16"/>
          <w:szCs w:val="16"/>
        </w:rPr>
        <w:t xml:space="preserve"> </w:t>
      </w:r>
      <w:proofErr w:type="spellStart"/>
      <w:proofErr w:type="gramStart"/>
      <w:r w:rsidRPr="005D7793">
        <w:rPr>
          <w:rFonts w:ascii="FrutigerLTStd" w:hAnsi="FrutigerLTStd"/>
          <w:color w:val="000000" w:themeColor="text1"/>
          <w:sz w:val="16"/>
          <w:szCs w:val="16"/>
        </w:rPr>
        <w:t>schools</w:t>
      </w:r>
      <w:proofErr w:type="spellEnd"/>
      <w:r w:rsidRPr="005D7793">
        <w:rPr>
          <w:rFonts w:ascii="FrutigerLTStd" w:hAnsi="FrutigerLTStd"/>
          <w:color w:val="000000" w:themeColor="text1"/>
          <w:sz w:val="16"/>
          <w:szCs w:val="16"/>
        </w:rPr>
        <w:t>?</w:t>
      </w:r>
      <w:proofErr w:type="gramEnd"/>
      <w:r w:rsidRPr="005D7793">
        <w:rPr>
          <w:rFonts w:ascii="FrutigerLTStd" w:hAnsi="FrutigerLTStd"/>
          <w:color w:val="000000" w:themeColor="text1"/>
          <w:sz w:val="16"/>
          <w:szCs w:val="16"/>
        </w:rPr>
        <w:t xml:space="preserve"> www.educationforchoice.blogspot.co.uk/2011/02/ why-does-efc-recommend-against-inviting.html </w:t>
      </w:r>
    </w:p>
    <w:p w14:paraId="22F60FEC" w14:textId="77777777" w:rsidR="003E3B60" w:rsidRPr="005D7793" w:rsidRDefault="003E3B60" w:rsidP="003E3B60">
      <w:pPr>
        <w:rPr>
          <w:sz w:val="16"/>
          <w:szCs w:val="16"/>
        </w:rPr>
      </w:pPr>
    </w:p>
    <w:p w14:paraId="62E203CC" w14:textId="77777777" w:rsidR="003E3B60" w:rsidRPr="005D7793" w:rsidRDefault="003E3B60" w:rsidP="00304B36">
      <w:pPr>
        <w:rPr>
          <w:sz w:val="22"/>
          <w:szCs w:val="22"/>
        </w:rPr>
      </w:pPr>
    </w:p>
    <w:sectPr w:rsidR="003E3B60" w:rsidRPr="005D7793" w:rsidSect="00695CC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FrutigerLTStd">
    <w:altName w:val="Cambria"/>
    <w:panose1 w:val="020B06040202020202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59D"/>
    <w:rsid w:val="00095EEC"/>
    <w:rsid w:val="00165A7F"/>
    <w:rsid w:val="001B6DFB"/>
    <w:rsid w:val="00296AAF"/>
    <w:rsid w:val="002C4EDA"/>
    <w:rsid w:val="00304B36"/>
    <w:rsid w:val="003A773A"/>
    <w:rsid w:val="003B49A3"/>
    <w:rsid w:val="003E3B60"/>
    <w:rsid w:val="0041179C"/>
    <w:rsid w:val="0044359D"/>
    <w:rsid w:val="00471D42"/>
    <w:rsid w:val="005A1FAC"/>
    <w:rsid w:val="005C1005"/>
    <w:rsid w:val="005D7793"/>
    <w:rsid w:val="005F46D2"/>
    <w:rsid w:val="00695CC7"/>
    <w:rsid w:val="006E5856"/>
    <w:rsid w:val="007C730A"/>
    <w:rsid w:val="007F30C5"/>
    <w:rsid w:val="00953C49"/>
    <w:rsid w:val="009975DB"/>
    <w:rsid w:val="00AB2E68"/>
    <w:rsid w:val="00AC1E2A"/>
    <w:rsid w:val="00E11210"/>
    <w:rsid w:val="00E60F87"/>
    <w:rsid w:val="00EA271D"/>
    <w:rsid w:val="00EF24CB"/>
    <w:rsid w:val="00F03A9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46DAA"/>
  <w15:chartTrackingRefBased/>
  <w15:docId w15:val="{EA70C639-AB7A-2A41-83D6-472E50E6C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4359D"/>
    <w:pPr>
      <w:spacing w:before="100" w:beforeAutospacing="1" w:after="100" w:afterAutospacing="1"/>
    </w:pPr>
    <w:rPr>
      <w:rFonts w:ascii="Times New Roman" w:eastAsia="Times New Roman" w:hAnsi="Times New Roman" w:cs="Times New Roman"/>
      <w:lang w:eastAsia="fr-FR"/>
    </w:rPr>
  </w:style>
  <w:style w:type="table" w:styleId="Grilledutableau">
    <w:name w:val="Table Grid"/>
    <w:basedOn w:val="TableauNormal"/>
    <w:uiPriority w:val="39"/>
    <w:rsid w:val="001B6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04B36"/>
    <w:rPr>
      <w:color w:val="0563C1" w:themeColor="hyperlink"/>
      <w:u w:val="single"/>
    </w:rPr>
  </w:style>
  <w:style w:type="character" w:styleId="Mentionnonrsolue">
    <w:name w:val="Unresolved Mention"/>
    <w:basedOn w:val="Policepardfaut"/>
    <w:uiPriority w:val="99"/>
    <w:semiHidden/>
    <w:unhideWhenUsed/>
    <w:rsid w:val="00304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9501729">
      <w:bodyDiv w:val="1"/>
      <w:marLeft w:val="0"/>
      <w:marRight w:val="0"/>
      <w:marTop w:val="0"/>
      <w:marBottom w:val="0"/>
      <w:divBdr>
        <w:top w:val="none" w:sz="0" w:space="0" w:color="auto"/>
        <w:left w:val="none" w:sz="0" w:space="0" w:color="auto"/>
        <w:bottom w:val="none" w:sz="0" w:space="0" w:color="auto"/>
        <w:right w:val="none" w:sz="0" w:space="0" w:color="auto"/>
      </w:divBdr>
      <w:divsChild>
        <w:div w:id="401374324">
          <w:marLeft w:val="0"/>
          <w:marRight w:val="0"/>
          <w:marTop w:val="0"/>
          <w:marBottom w:val="0"/>
          <w:divBdr>
            <w:top w:val="none" w:sz="0" w:space="0" w:color="auto"/>
            <w:left w:val="none" w:sz="0" w:space="0" w:color="auto"/>
            <w:bottom w:val="none" w:sz="0" w:space="0" w:color="auto"/>
            <w:right w:val="none" w:sz="0" w:space="0" w:color="auto"/>
          </w:divBdr>
          <w:divsChild>
            <w:div w:id="406533748">
              <w:marLeft w:val="0"/>
              <w:marRight w:val="0"/>
              <w:marTop w:val="0"/>
              <w:marBottom w:val="0"/>
              <w:divBdr>
                <w:top w:val="none" w:sz="0" w:space="0" w:color="auto"/>
                <w:left w:val="none" w:sz="0" w:space="0" w:color="auto"/>
                <w:bottom w:val="none" w:sz="0" w:space="0" w:color="auto"/>
                <w:right w:val="none" w:sz="0" w:space="0" w:color="auto"/>
              </w:divBdr>
              <w:divsChild>
                <w:div w:id="31425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662617">
      <w:bodyDiv w:val="1"/>
      <w:marLeft w:val="0"/>
      <w:marRight w:val="0"/>
      <w:marTop w:val="0"/>
      <w:marBottom w:val="0"/>
      <w:divBdr>
        <w:top w:val="none" w:sz="0" w:space="0" w:color="auto"/>
        <w:left w:val="none" w:sz="0" w:space="0" w:color="auto"/>
        <w:bottom w:val="none" w:sz="0" w:space="0" w:color="auto"/>
        <w:right w:val="none" w:sz="0" w:space="0" w:color="auto"/>
      </w:divBdr>
    </w:div>
    <w:div w:id="810558343">
      <w:bodyDiv w:val="1"/>
      <w:marLeft w:val="0"/>
      <w:marRight w:val="0"/>
      <w:marTop w:val="0"/>
      <w:marBottom w:val="0"/>
      <w:divBdr>
        <w:top w:val="none" w:sz="0" w:space="0" w:color="auto"/>
        <w:left w:val="none" w:sz="0" w:space="0" w:color="auto"/>
        <w:bottom w:val="none" w:sz="0" w:space="0" w:color="auto"/>
        <w:right w:val="none" w:sz="0" w:space="0" w:color="auto"/>
      </w:divBdr>
      <w:divsChild>
        <w:div w:id="1555047338">
          <w:marLeft w:val="0"/>
          <w:marRight w:val="0"/>
          <w:marTop w:val="0"/>
          <w:marBottom w:val="0"/>
          <w:divBdr>
            <w:top w:val="none" w:sz="0" w:space="0" w:color="auto"/>
            <w:left w:val="none" w:sz="0" w:space="0" w:color="auto"/>
            <w:bottom w:val="none" w:sz="0" w:space="0" w:color="auto"/>
            <w:right w:val="none" w:sz="0" w:space="0" w:color="auto"/>
          </w:divBdr>
          <w:divsChild>
            <w:div w:id="1234123842">
              <w:marLeft w:val="0"/>
              <w:marRight w:val="0"/>
              <w:marTop w:val="0"/>
              <w:marBottom w:val="0"/>
              <w:divBdr>
                <w:top w:val="none" w:sz="0" w:space="0" w:color="auto"/>
                <w:left w:val="none" w:sz="0" w:space="0" w:color="auto"/>
                <w:bottom w:val="none" w:sz="0" w:space="0" w:color="auto"/>
                <w:right w:val="none" w:sz="0" w:space="0" w:color="auto"/>
              </w:divBdr>
              <w:divsChild>
                <w:div w:id="214017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309177">
      <w:bodyDiv w:val="1"/>
      <w:marLeft w:val="0"/>
      <w:marRight w:val="0"/>
      <w:marTop w:val="0"/>
      <w:marBottom w:val="0"/>
      <w:divBdr>
        <w:top w:val="none" w:sz="0" w:space="0" w:color="auto"/>
        <w:left w:val="none" w:sz="0" w:space="0" w:color="auto"/>
        <w:bottom w:val="none" w:sz="0" w:space="0" w:color="auto"/>
        <w:right w:val="none" w:sz="0" w:space="0" w:color="auto"/>
      </w:divBdr>
    </w:div>
    <w:div w:id="1158107395">
      <w:bodyDiv w:val="1"/>
      <w:marLeft w:val="0"/>
      <w:marRight w:val="0"/>
      <w:marTop w:val="0"/>
      <w:marBottom w:val="0"/>
      <w:divBdr>
        <w:top w:val="none" w:sz="0" w:space="0" w:color="auto"/>
        <w:left w:val="none" w:sz="0" w:space="0" w:color="auto"/>
        <w:bottom w:val="none" w:sz="0" w:space="0" w:color="auto"/>
        <w:right w:val="none" w:sz="0" w:space="0" w:color="auto"/>
      </w:divBdr>
      <w:divsChild>
        <w:div w:id="868564965">
          <w:marLeft w:val="0"/>
          <w:marRight w:val="0"/>
          <w:marTop w:val="0"/>
          <w:marBottom w:val="0"/>
          <w:divBdr>
            <w:top w:val="none" w:sz="0" w:space="0" w:color="auto"/>
            <w:left w:val="none" w:sz="0" w:space="0" w:color="auto"/>
            <w:bottom w:val="none" w:sz="0" w:space="0" w:color="auto"/>
            <w:right w:val="none" w:sz="0" w:space="0" w:color="auto"/>
          </w:divBdr>
          <w:divsChild>
            <w:div w:id="563023888">
              <w:marLeft w:val="0"/>
              <w:marRight w:val="0"/>
              <w:marTop w:val="0"/>
              <w:marBottom w:val="0"/>
              <w:divBdr>
                <w:top w:val="none" w:sz="0" w:space="0" w:color="auto"/>
                <w:left w:val="none" w:sz="0" w:space="0" w:color="auto"/>
                <w:bottom w:val="none" w:sz="0" w:space="0" w:color="auto"/>
                <w:right w:val="none" w:sz="0" w:space="0" w:color="auto"/>
              </w:divBdr>
              <w:divsChild>
                <w:div w:id="1435704863">
                  <w:marLeft w:val="0"/>
                  <w:marRight w:val="0"/>
                  <w:marTop w:val="0"/>
                  <w:marBottom w:val="0"/>
                  <w:divBdr>
                    <w:top w:val="none" w:sz="0" w:space="0" w:color="auto"/>
                    <w:left w:val="none" w:sz="0" w:space="0" w:color="auto"/>
                    <w:bottom w:val="none" w:sz="0" w:space="0" w:color="auto"/>
                    <w:right w:val="none" w:sz="0" w:space="0" w:color="auto"/>
                  </w:divBdr>
                  <w:divsChild>
                    <w:div w:id="1446538810">
                      <w:marLeft w:val="0"/>
                      <w:marRight w:val="0"/>
                      <w:marTop w:val="0"/>
                      <w:marBottom w:val="0"/>
                      <w:divBdr>
                        <w:top w:val="none" w:sz="0" w:space="0" w:color="auto"/>
                        <w:left w:val="none" w:sz="0" w:space="0" w:color="auto"/>
                        <w:bottom w:val="none" w:sz="0" w:space="0" w:color="auto"/>
                        <w:right w:val="none" w:sz="0" w:space="0" w:color="auto"/>
                      </w:divBdr>
                    </w:div>
                  </w:divsChild>
                </w:div>
                <w:div w:id="2052875966">
                  <w:marLeft w:val="0"/>
                  <w:marRight w:val="0"/>
                  <w:marTop w:val="0"/>
                  <w:marBottom w:val="0"/>
                  <w:divBdr>
                    <w:top w:val="none" w:sz="0" w:space="0" w:color="auto"/>
                    <w:left w:val="none" w:sz="0" w:space="0" w:color="auto"/>
                    <w:bottom w:val="none" w:sz="0" w:space="0" w:color="auto"/>
                    <w:right w:val="none" w:sz="0" w:space="0" w:color="auto"/>
                  </w:divBdr>
                  <w:divsChild>
                    <w:div w:id="45398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9277388">
      <w:bodyDiv w:val="1"/>
      <w:marLeft w:val="0"/>
      <w:marRight w:val="0"/>
      <w:marTop w:val="0"/>
      <w:marBottom w:val="0"/>
      <w:divBdr>
        <w:top w:val="none" w:sz="0" w:space="0" w:color="auto"/>
        <w:left w:val="none" w:sz="0" w:space="0" w:color="auto"/>
        <w:bottom w:val="none" w:sz="0" w:space="0" w:color="auto"/>
        <w:right w:val="none" w:sz="0" w:space="0" w:color="auto"/>
      </w:divBdr>
      <w:divsChild>
        <w:div w:id="1586767053">
          <w:marLeft w:val="0"/>
          <w:marRight w:val="0"/>
          <w:marTop w:val="0"/>
          <w:marBottom w:val="0"/>
          <w:divBdr>
            <w:top w:val="none" w:sz="0" w:space="0" w:color="auto"/>
            <w:left w:val="none" w:sz="0" w:space="0" w:color="auto"/>
            <w:bottom w:val="none" w:sz="0" w:space="0" w:color="auto"/>
            <w:right w:val="none" w:sz="0" w:space="0" w:color="auto"/>
          </w:divBdr>
          <w:divsChild>
            <w:div w:id="108092558">
              <w:marLeft w:val="0"/>
              <w:marRight w:val="0"/>
              <w:marTop w:val="0"/>
              <w:marBottom w:val="0"/>
              <w:divBdr>
                <w:top w:val="none" w:sz="0" w:space="0" w:color="auto"/>
                <w:left w:val="none" w:sz="0" w:space="0" w:color="auto"/>
                <w:bottom w:val="none" w:sz="0" w:space="0" w:color="auto"/>
                <w:right w:val="none" w:sz="0" w:space="0" w:color="auto"/>
              </w:divBdr>
              <w:divsChild>
                <w:div w:id="475222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988176">
      <w:bodyDiv w:val="1"/>
      <w:marLeft w:val="0"/>
      <w:marRight w:val="0"/>
      <w:marTop w:val="0"/>
      <w:marBottom w:val="0"/>
      <w:divBdr>
        <w:top w:val="none" w:sz="0" w:space="0" w:color="auto"/>
        <w:left w:val="none" w:sz="0" w:space="0" w:color="auto"/>
        <w:bottom w:val="none" w:sz="0" w:space="0" w:color="auto"/>
        <w:right w:val="none" w:sz="0" w:space="0" w:color="auto"/>
      </w:divBdr>
      <w:divsChild>
        <w:div w:id="807014310">
          <w:marLeft w:val="0"/>
          <w:marRight w:val="0"/>
          <w:marTop w:val="0"/>
          <w:marBottom w:val="0"/>
          <w:divBdr>
            <w:top w:val="none" w:sz="0" w:space="0" w:color="auto"/>
            <w:left w:val="none" w:sz="0" w:space="0" w:color="auto"/>
            <w:bottom w:val="none" w:sz="0" w:space="0" w:color="auto"/>
            <w:right w:val="none" w:sz="0" w:space="0" w:color="auto"/>
          </w:divBdr>
          <w:divsChild>
            <w:div w:id="1266378931">
              <w:marLeft w:val="0"/>
              <w:marRight w:val="0"/>
              <w:marTop w:val="0"/>
              <w:marBottom w:val="0"/>
              <w:divBdr>
                <w:top w:val="none" w:sz="0" w:space="0" w:color="auto"/>
                <w:left w:val="none" w:sz="0" w:space="0" w:color="auto"/>
                <w:bottom w:val="none" w:sz="0" w:space="0" w:color="auto"/>
                <w:right w:val="none" w:sz="0" w:space="0" w:color="auto"/>
              </w:divBdr>
              <w:divsChild>
                <w:div w:id="35662806">
                  <w:marLeft w:val="0"/>
                  <w:marRight w:val="0"/>
                  <w:marTop w:val="0"/>
                  <w:marBottom w:val="0"/>
                  <w:divBdr>
                    <w:top w:val="none" w:sz="0" w:space="0" w:color="auto"/>
                    <w:left w:val="none" w:sz="0" w:space="0" w:color="auto"/>
                    <w:bottom w:val="none" w:sz="0" w:space="0" w:color="auto"/>
                    <w:right w:val="none" w:sz="0" w:space="0" w:color="auto"/>
                  </w:divBdr>
                  <w:divsChild>
                    <w:div w:id="1930385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346033">
      <w:bodyDiv w:val="1"/>
      <w:marLeft w:val="0"/>
      <w:marRight w:val="0"/>
      <w:marTop w:val="0"/>
      <w:marBottom w:val="0"/>
      <w:divBdr>
        <w:top w:val="none" w:sz="0" w:space="0" w:color="auto"/>
        <w:left w:val="none" w:sz="0" w:space="0" w:color="auto"/>
        <w:bottom w:val="none" w:sz="0" w:space="0" w:color="auto"/>
        <w:right w:val="none" w:sz="0" w:space="0" w:color="auto"/>
      </w:divBdr>
      <w:divsChild>
        <w:div w:id="1169560661">
          <w:marLeft w:val="0"/>
          <w:marRight w:val="0"/>
          <w:marTop w:val="0"/>
          <w:marBottom w:val="0"/>
          <w:divBdr>
            <w:top w:val="none" w:sz="0" w:space="0" w:color="auto"/>
            <w:left w:val="none" w:sz="0" w:space="0" w:color="auto"/>
            <w:bottom w:val="none" w:sz="0" w:space="0" w:color="auto"/>
            <w:right w:val="none" w:sz="0" w:space="0" w:color="auto"/>
          </w:divBdr>
          <w:divsChild>
            <w:div w:id="1417937038">
              <w:marLeft w:val="0"/>
              <w:marRight w:val="0"/>
              <w:marTop w:val="0"/>
              <w:marBottom w:val="0"/>
              <w:divBdr>
                <w:top w:val="none" w:sz="0" w:space="0" w:color="auto"/>
                <w:left w:val="none" w:sz="0" w:space="0" w:color="auto"/>
                <w:bottom w:val="none" w:sz="0" w:space="0" w:color="auto"/>
                <w:right w:val="none" w:sz="0" w:space="0" w:color="auto"/>
              </w:divBdr>
              <w:divsChild>
                <w:div w:id="212427465">
                  <w:marLeft w:val="0"/>
                  <w:marRight w:val="0"/>
                  <w:marTop w:val="0"/>
                  <w:marBottom w:val="0"/>
                  <w:divBdr>
                    <w:top w:val="none" w:sz="0" w:space="0" w:color="auto"/>
                    <w:left w:val="none" w:sz="0" w:space="0" w:color="auto"/>
                    <w:bottom w:val="none" w:sz="0" w:space="0" w:color="auto"/>
                    <w:right w:val="none" w:sz="0" w:space="0" w:color="auto"/>
                  </w:divBdr>
                </w:div>
              </w:divsChild>
            </w:div>
            <w:div w:id="2083289359">
              <w:marLeft w:val="0"/>
              <w:marRight w:val="0"/>
              <w:marTop w:val="0"/>
              <w:marBottom w:val="0"/>
              <w:divBdr>
                <w:top w:val="none" w:sz="0" w:space="0" w:color="auto"/>
                <w:left w:val="none" w:sz="0" w:space="0" w:color="auto"/>
                <w:bottom w:val="none" w:sz="0" w:space="0" w:color="auto"/>
                <w:right w:val="none" w:sz="0" w:space="0" w:color="auto"/>
              </w:divBdr>
              <w:divsChild>
                <w:div w:id="1059476793">
                  <w:marLeft w:val="0"/>
                  <w:marRight w:val="0"/>
                  <w:marTop w:val="0"/>
                  <w:marBottom w:val="0"/>
                  <w:divBdr>
                    <w:top w:val="none" w:sz="0" w:space="0" w:color="auto"/>
                    <w:left w:val="none" w:sz="0" w:space="0" w:color="auto"/>
                    <w:bottom w:val="none" w:sz="0" w:space="0" w:color="auto"/>
                    <w:right w:val="none" w:sz="0" w:space="0" w:color="auto"/>
                  </w:divBdr>
                </w:div>
              </w:divsChild>
            </w:div>
            <w:div w:id="503277490">
              <w:marLeft w:val="0"/>
              <w:marRight w:val="0"/>
              <w:marTop w:val="0"/>
              <w:marBottom w:val="0"/>
              <w:divBdr>
                <w:top w:val="none" w:sz="0" w:space="0" w:color="auto"/>
                <w:left w:val="none" w:sz="0" w:space="0" w:color="auto"/>
                <w:bottom w:val="none" w:sz="0" w:space="0" w:color="auto"/>
                <w:right w:val="none" w:sz="0" w:space="0" w:color="auto"/>
              </w:divBdr>
              <w:divsChild>
                <w:div w:id="1462259655">
                  <w:marLeft w:val="0"/>
                  <w:marRight w:val="0"/>
                  <w:marTop w:val="0"/>
                  <w:marBottom w:val="0"/>
                  <w:divBdr>
                    <w:top w:val="none" w:sz="0" w:space="0" w:color="auto"/>
                    <w:left w:val="none" w:sz="0" w:space="0" w:color="auto"/>
                    <w:bottom w:val="none" w:sz="0" w:space="0" w:color="auto"/>
                    <w:right w:val="none" w:sz="0" w:space="0" w:color="auto"/>
                  </w:divBdr>
                </w:div>
              </w:divsChild>
            </w:div>
            <w:div w:id="24870073">
              <w:marLeft w:val="0"/>
              <w:marRight w:val="0"/>
              <w:marTop w:val="0"/>
              <w:marBottom w:val="0"/>
              <w:divBdr>
                <w:top w:val="none" w:sz="0" w:space="0" w:color="auto"/>
                <w:left w:val="none" w:sz="0" w:space="0" w:color="auto"/>
                <w:bottom w:val="none" w:sz="0" w:space="0" w:color="auto"/>
                <w:right w:val="none" w:sz="0" w:space="0" w:color="auto"/>
              </w:divBdr>
              <w:divsChild>
                <w:div w:id="659381370">
                  <w:marLeft w:val="0"/>
                  <w:marRight w:val="0"/>
                  <w:marTop w:val="0"/>
                  <w:marBottom w:val="0"/>
                  <w:divBdr>
                    <w:top w:val="none" w:sz="0" w:space="0" w:color="auto"/>
                    <w:left w:val="none" w:sz="0" w:space="0" w:color="auto"/>
                    <w:bottom w:val="none" w:sz="0" w:space="0" w:color="auto"/>
                    <w:right w:val="none" w:sz="0" w:space="0" w:color="auto"/>
                  </w:divBdr>
                </w:div>
                <w:div w:id="1566573986">
                  <w:marLeft w:val="0"/>
                  <w:marRight w:val="0"/>
                  <w:marTop w:val="0"/>
                  <w:marBottom w:val="0"/>
                  <w:divBdr>
                    <w:top w:val="none" w:sz="0" w:space="0" w:color="auto"/>
                    <w:left w:val="none" w:sz="0" w:space="0" w:color="auto"/>
                    <w:bottom w:val="none" w:sz="0" w:space="0" w:color="auto"/>
                    <w:right w:val="none" w:sz="0" w:space="0" w:color="auto"/>
                  </w:divBdr>
                </w:div>
                <w:div w:id="434709179">
                  <w:marLeft w:val="0"/>
                  <w:marRight w:val="0"/>
                  <w:marTop w:val="0"/>
                  <w:marBottom w:val="0"/>
                  <w:divBdr>
                    <w:top w:val="none" w:sz="0" w:space="0" w:color="auto"/>
                    <w:left w:val="none" w:sz="0" w:space="0" w:color="auto"/>
                    <w:bottom w:val="none" w:sz="0" w:space="0" w:color="auto"/>
                    <w:right w:val="none" w:sz="0" w:space="0" w:color="auto"/>
                  </w:divBdr>
                </w:div>
              </w:divsChild>
            </w:div>
            <w:div w:id="1879199570">
              <w:marLeft w:val="0"/>
              <w:marRight w:val="0"/>
              <w:marTop w:val="0"/>
              <w:marBottom w:val="0"/>
              <w:divBdr>
                <w:top w:val="none" w:sz="0" w:space="0" w:color="auto"/>
                <w:left w:val="none" w:sz="0" w:space="0" w:color="auto"/>
                <w:bottom w:val="none" w:sz="0" w:space="0" w:color="auto"/>
                <w:right w:val="none" w:sz="0" w:space="0" w:color="auto"/>
              </w:divBdr>
              <w:divsChild>
                <w:div w:id="1642807483">
                  <w:marLeft w:val="0"/>
                  <w:marRight w:val="0"/>
                  <w:marTop w:val="0"/>
                  <w:marBottom w:val="0"/>
                  <w:divBdr>
                    <w:top w:val="none" w:sz="0" w:space="0" w:color="auto"/>
                    <w:left w:val="none" w:sz="0" w:space="0" w:color="auto"/>
                    <w:bottom w:val="none" w:sz="0" w:space="0" w:color="auto"/>
                    <w:right w:val="none" w:sz="0" w:space="0" w:color="auto"/>
                  </w:divBdr>
                </w:div>
              </w:divsChild>
            </w:div>
            <w:div w:id="2091779523">
              <w:marLeft w:val="0"/>
              <w:marRight w:val="0"/>
              <w:marTop w:val="0"/>
              <w:marBottom w:val="0"/>
              <w:divBdr>
                <w:top w:val="none" w:sz="0" w:space="0" w:color="auto"/>
                <w:left w:val="none" w:sz="0" w:space="0" w:color="auto"/>
                <w:bottom w:val="none" w:sz="0" w:space="0" w:color="auto"/>
                <w:right w:val="none" w:sz="0" w:space="0" w:color="auto"/>
              </w:divBdr>
              <w:divsChild>
                <w:div w:id="600066600">
                  <w:marLeft w:val="0"/>
                  <w:marRight w:val="0"/>
                  <w:marTop w:val="0"/>
                  <w:marBottom w:val="0"/>
                  <w:divBdr>
                    <w:top w:val="none" w:sz="0" w:space="0" w:color="auto"/>
                    <w:left w:val="none" w:sz="0" w:space="0" w:color="auto"/>
                    <w:bottom w:val="none" w:sz="0" w:space="0" w:color="auto"/>
                    <w:right w:val="none" w:sz="0" w:space="0" w:color="auto"/>
                  </w:divBdr>
                </w:div>
              </w:divsChild>
            </w:div>
            <w:div w:id="1055664280">
              <w:marLeft w:val="0"/>
              <w:marRight w:val="0"/>
              <w:marTop w:val="0"/>
              <w:marBottom w:val="0"/>
              <w:divBdr>
                <w:top w:val="none" w:sz="0" w:space="0" w:color="auto"/>
                <w:left w:val="none" w:sz="0" w:space="0" w:color="auto"/>
                <w:bottom w:val="none" w:sz="0" w:space="0" w:color="auto"/>
                <w:right w:val="none" w:sz="0" w:space="0" w:color="auto"/>
              </w:divBdr>
              <w:divsChild>
                <w:div w:id="594022106">
                  <w:marLeft w:val="0"/>
                  <w:marRight w:val="0"/>
                  <w:marTop w:val="0"/>
                  <w:marBottom w:val="0"/>
                  <w:divBdr>
                    <w:top w:val="none" w:sz="0" w:space="0" w:color="auto"/>
                    <w:left w:val="none" w:sz="0" w:space="0" w:color="auto"/>
                    <w:bottom w:val="none" w:sz="0" w:space="0" w:color="auto"/>
                    <w:right w:val="none" w:sz="0" w:space="0" w:color="auto"/>
                  </w:divBdr>
                </w:div>
              </w:divsChild>
            </w:div>
            <w:div w:id="2027973705">
              <w:marLeft w:val="0"/>
              <w:marRight w:val="0"/>
              <w:marTop w:val="0"/>
              <w:marBottom w:val="0"/>
              <w:divBdr>
                <w:top w:val="none" w:sz="0" w:space="0" w:color="auto"/>
                <w:left w:val="none" w:sz="0" w:space="0" w:color="auto"/>
                <w:bottom w:val="none" w:sz="0" w:space="0" w:color="auto"/>
                <w:right w:val="none" w:sz="0" w:space="0" w:color="auto"/>
              </w:divBdr>
              <w:divsChild>
                <w:div w:id="98647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929219">
          <w:marLeft w:val="0"/>
          <w:marRight w:val="0"/>
          <w:marTop w:val="0"/>
          <w:marBottom w:val="0"/>
          <w:divBdr>
            <w:top w:val="none" w:sz="0" w:space="0" w:color="auto"/>
            <w:left w:val="none" w:sz="0" w:space="0" w:color="auto"/>
            <w:bottom w:val="none" w:sz="0" w:space="0" w:color="auto"/>
            <w:right w:val="none" w:sz="0" w:space="0" w:color="auto"/>
          </w:divBdr>
          <w:divsChild>
            <w:div w:id="992828412">
              <w:marLeft w:val="0"/>
              <w:marRight w:val="0"/>
              <w:marTop w:val="0"/>
              <w:marBottom w:val="0"/>
              <w:divBdr>
                <w:top w:val="none" w:sz="0" w:space="0" w:color="auto"/>
                <w:left w:val="none" w:sz="0" w:space="0" w:color="auto"/>
                <w:bottom w:val="none" w:sz="0" w:space="0" w:color="auto"/>
                <w:right w:val="none" w:sz="0" w:space="0" w:color="auto"/>
              </w:divBdr>
              <w:divsChild>
                <w:div w:id="82380512">
                  <w:marLeft w:val="0"/>
                  <w:marRight w:val="0"/>
                  <w:marTop w:val="0"/>
                  <w:marBottom w:val="0"/>
                  <w:divBdr>
                    <w:top w:val="none" w:sz="0" w:space="0" w:color="auto"/>
                    <w:left w:val="none" w:sz="0" w:space="0" w:color="auto"/>
                    <w:bottom w:val="none" w:sz="0" w:space="0" w:color="auto"/>
                    <w:right w:val="none" w:sz="0" w:space="0" w:color="auto"/>
                  </w:divBdr>
                </w:div>
              </w:divsChild>
            </w:div>
            <w:div w:id="2122652050">
              <w:marLeft w:val="0"/>
              <w:marRight w:val="0"/>
              <w:marTop w:val="0"/>
              <w:marBottom w:val="0"/>
              <w:divBdr>
                <w:top w:val="none" w:sz="0" w:space="0" w:color="auto"/>
                <w:left w:val="none" w:sz="0" w:space="0" w:color="auto"/>
                <w:bottom w:val="none" w:sz="0" w:space="0" w:color="auto"/>
                <w:right w:val="none" w:sz="0" w:space="0" w:color="auto"/>
              </w:divBdr>
              <w:divsChild>
                <w:div w:id="2044092906">
                  <w:marLeft w:val="0"/>
                  <w:marRight w:val="0"/>
                  <w:marTop w:val="0"/>
                  <w:marBottom w:val="0"/>
                  <w:divBdr>
                    <w:top w:val="none" w:sz="0" w:space="0" w:color="auto"/>
                    <w:left w:val="none" w:sz="0" w:space="0" w:color="auto"/>
                    <w:bottom w:val="none" w:sz="0" w:space="0" w:color="auto"/>
                    <w:right w:val="none" w:sz="0" w:space="0" w:color="auto"/>
                  </w:divBdr>
                </w:div>
              </w:divsChild>
            </w:div>
            <w:div w:id="525827047">
              <w:marLeft w:val="0"/>
              <w:marRight w:val="0"/>
              <w:marTop w:val="0"/>
              <w:marBottom w:val="0"/>
              <w:divBdr>
                <w:top w:val="none" w:sz="0" w:space="0" w:color="auto"/>
                <w:left w:val="none" w:sz="0" w:space="0" w:color="auto"/>
                <w:bottom w:val="none" w:sz="0" w:space="0" w:color="auto"/>
                <w:right w:val="none" w:sz="0" w:space="0" w:color="auto"/>
              </w:divBdr>
              <w:divsChild>
                <w:div w:id="65423679">
                  <w:marLeft w:val="0"/>
                  <w:marRight w:val="0"/>
                  <w:marTop w:val="0"/>
                  <w:marBottom w:val="0"/>
                  <w:divBdr>
                    <w:top w:val="none" w:sz="0" w:space="0" w:color="auto"/>
                    <w:left w:val="none" w:sz="0" w:space="0" w:color="auto"/>
                    <w:bottom w:val="none" w:sz="0" w:space="0" w:color="auto"/>
                    <w:right w:val="none" w:sz="0" w:space="0" w:color="auto"/>
                  </w:divBdr>
                </w:div>
              </w:divsChild>
            </w:div>
            <w:div w:id="296762459">
              <w:marLeft w:val="0"/>
              <w:marRight w:val="0"/>
              <w:marTop w:val="0"/>
              <w:marBottom w:val="0"/>
              <w:divBdr>
                <w:top w:val="none" w:sz="0" w:space="0" w:color="auto"/>
                <w:left w:val="none" w:sz="0" w:space="0" w:color="auto"/>
                <w:bottom w:val="none" w:sz="0" w:space="0" w:color="auto"/>
                <w:right w:val="none" w:sz="0" w:space="0" w:color="auto"/>
              </w:divBdr>
              <w:divsChild>
                <w:div w:id="1877618892">
                  <w:marLeft w:val="0"/>
                  <w:marRight w:val="0"/>
                  <w:marTop w:val="0"/>
                  <w:marBottom w:val="0"/>
                  <w:divBdr>
                    <w:top w:val="none" w:sz="0" w:space="0" w:color="auto"/>
                    <w:left w:val="none" w:sz="0" w:space="0" w:color="auto"/>
                    <w:bottom w:val="none" w:sz="0" w:space="0" w:color="auto"/>
                    <w:right w:val="none" w:sz="0" w:space="0" w:color="auto"/>
                  </w:divBdr>
                </w:div>
              </w:divsChild>
            </w:div>
            <w:div w:id="1457717267">
              <w:marLeft w:val="0"/>
              <w:marRight w:val="0"/>
              <w:marTop w:val="0"/>
              <w:marBottom w:val="0"/>
              <w:divBdr>
                <w:top w:val="none" w:sz="0" w:space="0" w:color="auto"/>
                <w:left w:val="none" w:sz="0" w:space="0" w:color="auto"/>
                <w:bottom w:val="none" w:sz="0" w:space="0" w:color="auto"/>
                <w:right w:val="none" w:sz="0" w:space="0" w:color="auto"/>
              </w:divBdr>
              <w:divsChild>
                <w:div w:id="907227924">
                  <w:marLeft w:val="0"/>
                  <w:marRight w:val="0"/>
                  <w:marTop w:val="0"/>
                  <w:marBottom w:val="0"/>
                  <w:divBdr>
                    <w:top w:val="none" w:sz="0" w:space="0" w:color="auto"/>
                    <w:left w:val="none" w:sz="0" w:space="0" w:color="auto"/>
                    <w:bottom w:val="none" w:sz="0" w:space="0" w:color="auto"/>
                    <w:right w:val="none" w:sz="0" w:space="0" w:color="auto"/>
                  </w:divBdr>
                </w:div>
                <w:div w:id="534003567">
                  <w:marLeft w:val="0"/>
                  <w:marRight w:val="0"/>
                  <w:marTop w:val="0"/>
                  <w:marBottom w:val="0"/>
                  <w:divBdr>
                    <w:top w:val="none" w:sz="0" w:space="0" w:color="auto"/>
                    <w:left w:val="none" w:sz="0" w:space="0" w:color="auto"/>
                    <w:bottom w:val="none" w:sz="0" w:space="0" w:color="auto"/>
                    <w:right w:val="none" w:sz="0" w:space="0" w:color="auto"/>
                  </w:divBdr>
                </w:div>
                <w:div w:id="585499270">
                  <w:marLeft w:val="0"/>
                  <w:marRight w:val="0"/>
                  <w:marTop w:val="0"/>
                  <w:marBottom w:val="0"/>
                  <w:divBdr>
                    <w:top w:val="none" w:sz="0" w:space="0" w:color="auto"/>
                    <w:left w:val="none" w:sz="0" w:space="0" w:color="auto"/>
                    <w:bottom w:val="none" w:sz="0" w:space="0" w:color="auto"/>
                    <w:right w:val="none" w:sz="0" w:space="0" w:color="auto"/>
                  </w:divBdr>
                </w:div>
              </w:divsChild>
            </w:div>
            <w:div w:id="515851311">
              <w:marLeft w:val="0"/>
              <w:marRight w:val="0"/>
              <w:marTop w:val="0"/>
              <w:marBottom w:val="0"/>
              <w:divBdr>
                <w:top w:val="none" w:sz="0" w:space="0" w:color="auto"/>
                <w:left w:val="none" w:sz="0" w:space="0" w:color="auto"/>
                <w:bottom w:val="none" w:sz="0" w:space="0" w:color="auto"/>
                <w:right w:val="none" w:sz="0" w:space="0" w:color="auto"/>
              </w:divBdr>
              <w:divsChild>
                <w:div w:id="1870952951">
                  <w:marLeft w:val="0"/>
                  <w:marRight w:val="0"/>
                  <w:marTop w:val="0"/>
                  <w:marBottom w:val="0"/>
                  <w:divBdr>
                    <w:top w:val="none" w:sz="0" w:space="0" w:color="auto"/>
                    <w:left w:val="none" w:sz="0" w:space="0" w:color="auto"/>
                    <w:bottom w:val="none" w:sz="0" w:space="0" w:color="auto"/>
                    <w:right w:val="none" w:sz="0" w:space="0" w:color="auto"/>
                  </w:divBdr>
                </w:div>
              </w:divsChild>
            </w:div>
            <w:div w:id="936601360">
              <w:marLeft w:val="0"/>
              <w:marRight w:val="0"/>
              <w:marTop w:val="0"/>
              <w:marBottom w:val="0"/>
              <w:divBdr>
                <w:top w:val="none" w:sz="0" w:space="0" w:color="auto"/>
                <w:left w:val="none" w:sz="0" w:space="0" w:color="auto"/>
                <w:bottom w:val="none" w:sz="0" w:space="0" w:color="auto"/>
                <w:right w:val="none" w:sz="0" w:space="0" w:color="auto"/>
              </w:divBdr>
              <w:divsChild>
                <w:div w:id="1438677616">
                  <w:marLeft w:val="0"/>
                  <w:marRight w:val="0"/>
                  <w:marTop w:val="0"/>
                  <w:marBottom w:val="0"/>
                  <w:divBdr>
                    <w:top w:val="none" w:sz="0" w:space="0" w:color="auto"/>
                    <w:left w:val="none" w:sz="0" w:space="0" w:color="auto"/>
                    <w:bottom w:val="none" w:sz="0" w:space="0" w:color="auto"/>
                    <w:right w:val="none" w:sz="0" w:space="0" w:color="auto"/>
                  </w:divBdr>
                </w:div>
              </w:divsChild>
            </w:div>
            <w:div w:id="840434268">
              <w:marLeft w:val="0"/>
              <w:marRight w:val="0"/>
              <w:marTop w:val="0"/>
              <w:marBottom w:val="0"/>
              <w:divBdr>
                <w:top w:val="none" w:sz="0" w:space="0" w:color="auto"/>
                <w:left w:val="none" w:sz="0" w:space="0" w:color="auto"/>
                <w:bottom w:val="none" w:sz="0" w:space="0" w:color="auto"/>
                <w:right w:val="none" w:sz="0" w:space="0" w:color="auto"/>
              </w:divBdr>
              <w:divsChild>
                <w:div w:id="1997025878">
                  <w:marLeft w:val="0"/>
                  <w:marRight w:val="0"/>
                  <w:marTop w:val="0"/>
                  <w:marBottom w:val="0"/>
                  <w:divBdr>
                    <w:top w:val="none" w:sz="0" w:space="0" w:color="auto"/>
                    <w:left w:val="none" w:sz="0" w:space="0" w:color="auto"/>
                    <w:bottom w:val="none" w:sz="0" w:space="0" w:color="auto"/>
                    <w:right w:val="none" w:sz="0" w:space="0" w:color="auto"/>
                  </w:divBdr>
                </w:div>
              </w:divsChild>
            </w:div>
            <w:div w:id="592668904">
              <w:marLeft w:val="0"/>
              <w:marRight w:val="0"/>
              <w:marTop w:val="0"/>
              <w:marBottom w:val="0"/>
              <w:divBdr>
                <w:top w:val="none" w:sz="0" w:space="0" w:color="auto"/>
                <w:left w:val="none" w:sz="0" w:space="0" w:color="auto"/>
                <w:bottom w:val="none" w:sz="0" w:space="0" w:color="auto"/>
                <w:right w:val="none" w:sz="0" w:space="0" w:color="auto"/>
              </w:divBdr>
              <w:divsChild>
                <w:div w:id="1152286674">
                  <w:marLeft w:val="0"/>
                  <w:marRight w:val="0"/>
                  <w:marTop w:val="0"/>
                  <w:marBottom w:val="0"/>
                  <w:divBdr>
                    <w:top w:val="none" w:sz="0" w:space="0" w:color="auto"/>
                    <w:left w:val="none" w:sz="0" w:space="0" w:color="auto"/>
                    <w:bottom w:val="none" w:sz="0" w:space="0" w:color="auto"/>
                    <w:right w:val="none" w:sz="0" w:space="0" w:color="auto"/>
                  </w:divBdr>
                </w:div>
                <w:div w:id="1069427255">
                  <w:marLeft w:val="0"/>
                  <w:marRight w:val="0"/>
                  <w:marTop w:val="0"/>
                  <w:marBottom w:val="0"/>
                  <w:divBdr>
                    <w:top w:val="none" w:sz="0" w:space="0" w:color="auto"/>
                    <w:left w:val="none" w:sz="0" w:space="0" w:color="auto"/>
                    <w:bottom w:val="none" w:sz="0" w:space="0" w:color="auto"/>
                    <w:right w:val="none" w:sz="0" w:space="0" w:color="auto"/>
                  </w:divBdr>
                </w:div>
              </w:divsChild>
            </w:div>
            <w:div w:id="1592204240">
              <w:marLeft w:val="0"/>
              <w:marRight w:val="0"/>
              <w:marTop w:val="0"/>
              <w:marBottom w:val="0"/>
              <w:divBdr>
                <w:top w:val="none" w:sz="0" w:space="0" w:color="auto"/>
                <w:left w:val="none" w:sz="0" w:space="0" w:color="auto"/>
                <w:bottom w:val="none" w:sz="0" w:space="0" w:color="auto"/>
                <w:right w:val="none" w:sz="0" w:space="0" w:color="auto"/>
              </w:divBdr>
              <w:divsChild>
                <w:div w:id="1115759267">
                  <w:marLeft w:val="0"/>
                  <w:marRight w:val="0"/>
                  <w:marTop w:val="0"/>
                  <w:marBottom w:val="0"/>
                  <w:divBdr>
                    <w:top w:val="none" w:sz="0" w:space="0" w:color="auto"/>
                    <w:left w:val="none" w:sz="0" w:space="0" w:color="auto"/>
                    <w:bottom w:val="none" w:sz="0" w:space="0" w:color="auto"/>
                    <w:right w:val="none" w:sz="0" w:space="0" w:color="auto"/>
                  </w:divBdr>
                </w:div>
              </w:divsChild>
            </w:div>
            <w:div w:id="1642495298">
              <w:marLeft w:val="0"/>
              <w:marRight w:val="0"/>
              <w:marTop w:val="0"/>
              <w:marBottom w:val="0"/>
              <w:divBdr>
                <w:top w:val="none" w:sz="0" w:space="0" w:color="auto"/>
                <w:left w:val="none" w:sz="0" w:space="0" w:color="auto"/>
                <w:bottom w:val="none" w:sz="0" w:space="0" w:color="auto"/>
                <w:right w:val="none" w:sz="0" w:space="0" w:color="auto"/>
              </w:divBdr>
              <w:divsChild>
                <w:div w:id="93870305">
                  <w:marLeft w:val="0"/>
                  <w:marRight w:val="0"/>
                  <w:marTop w:val="0"/>
                  <w:marBottom w:val="0"/>
                  <w:divBdr>
                    <w:top w:val="none" w:sz="0" w:space="0" w:color="auto"/>
                    <w:left w:val="none" w:sz="0" w:space="0" w:color="auto"/>
                    <w:bottom w:val="none" w:sz="0" w:space="0" w:color="auto"/>
                    <w:right w:val="none" w:sz="0" w:space="0" w:color="auto"/>
                  </w:divBdr>
                </w:div>
              </w:divsChild>
            </w:div>
            <w:div w:id="1352878372">
              <w:marLeft w:val="0"/>
              <w:marRight w:val="0"/>
              <w:marTop w:val="0"/>
              <w:marBottom w:val="0"/>
              <w:divBdr>
                <w:top w:val="none" w:sz="0" w:space="0" w:color="auto"/>
                <w:left w:val="none" w:sz="0" w:space="0" w:color="auto"/>
                <w:bottom w:val="none" w:sz="0" w:space="0" w:color="auto"/>
                <w:right w:val="none" w:sz="0" w:space="0" w:color="auto"/>
              </w:divBdr>
              <w:divsChild>
                <w:div w:id="45422963">
                  <w:marLeft w:val="0"/>
                  <w:marRight w:val="0"/>
                  <w:marTop w:val="0"/>
                  <w:marBottom w:val="0"/>
                  <w:divBdr>
                    <w:top w:val="none" w:sz="0" w:space="0" w:color="auto"/>
                    <w:left w:val="none" w:sz="0" w:space="0" w:color="auto"/>
                    <w:bottom w:val="none" w:sz="0" w:space="0" w:color="auto"/>
                    <w:right w:val="none" w:sz="0" w:space="0" w:color="auto"/>
                  </w:divBdr>
                </w:div>
              </w:divsChild>
            </w:div>
            <w:div w:id="1061097335">
              <w:marLeft w:val="0"/>
              <w:marRight w:val="0"/>
              <w:marTop w:val="0"/>
              <w:marBottom w:val="0"/>
              <w:divBdr>
                <w:top w:val="none" w:sz="0" w:space="0" w:color="auto"/>
                <w:left w:val="none" w:sz="0" w:space="0" w:color="auto"/>
                <w:bottom w:val="none" w:sz="0" w:space="0" w:color="auto"/>
                <w:right w:val="none" w:sz="0" w:space="0" w:color="auto"/>
              </w:divBdr>
              <w:divsChild>
                <w:div w:id="1849254006">
                  <w:marLeft w:val="0"/>
                  <w:marRight w:val="0"/>
                  <w:marTop w:val="0"/>
                  <w:marBottom w:val="0"/>
                  <w:divBdr>
                    <w:top w:val="none" w:sz="0" w:space="0" w:color="auto"/>
                    <w:left w:val="none" w:sz="0" w:space="0" w:color="auto"/>
                    <w:bottom w:val="none" w:sz="0" w:space="0" w:color="auto"/>
                    <w:right w:val="none" w:sz="0" w:space="0" w:color="auto"/>
                  </w:divBdr>
                </w:div>
              </w:divsChild>
            </w:div>
            <w:div w:id="1844667264">
              <w:marLeft w:val="0"/>
              <w:marRight w:val="0"/>
              <w:marTop w:val="0"/>
              <w:marBottom w:val="0"/>
              <w:divBdr>
                <w:top w:val="none" w:sz="0" w:space="0" w:color="auto"/>
                <w:left w:val="none" w:sz="0" w:space="0" w:color="auto"/>
                <w:bottom w:val="none" w:sz="0" w:space="0" w:color="auto"/>
                <w:right w:val="none" w:sz="0" w:space="0" w:color="auto"/>
              </w:divBdr>
              <w:divsChild>
                <w:div w:id="1482230434">
                  <w:marLeft w:val="0"/>
                  <w:marRight w:val="0"/>
                  <w:marTop w:val="0"/>
                  <w:marBottom w:val="0"/>
                  <w:divBdr>
                    <w:top w:val="none" w:sz="0" w:space="0" w:color="auto"/>
                    <w:left w:val="none" w:sz="0" w:space="0" w:color="auto"/>
                    <w:bottom w:val="none" w:sz="0" w:space="0" w:color="auto"/>
                    <w:right w:val="none" w:sz="0" w:space="0" w:color="auto"/>
                  </w:divBdr>
                </w:div>
              </w:divsChild>
            </w:div>
            <w:div w:id="363213254">
              <w:marLeft w:val="0"/>
              <w:marRight w:val="0"/>
              <w:marTop w:val="0"/>
              <w:marBottom w:val="0"/>
              <w:divBdr>
                <w:top w:val="none" w:sz="0" w:space="0" w:color="auto"/>
                <w:left w:val="none" w:sz="0" w:space="0" w:color="auto"/>
                <w:bottom w:val="none" w:sz="0" w:space="0" w:color="auto"/>
                <w:right w:val="none" w:sz="0" w:space="0" w:color="auto"/>
              </w:divBdr>
              <w:divsChild>
                <w:div w:id="1465466311">
                  <w:marLeft w:val="0"/>
                  <w:marRight w:val="0"/>
                  <w:marTop w:val="0"/>
                  <w:marBottom w:val="0"/>
                  <w:divBdr>
                    <w:top w:val="none" w:sz="0" w:space="0" w:color="auto"/>
                    <w:left w:val="none" w:sz="0" w:space="0" w:color="auto"/>
                    <w:bottom w:val="none" w:sz="0" w:space="0" w:color="auto"/>
                    <w:right w:val="none" w:sz="0" w:space="0" w:color="auto"/>
                  </w:divBdr>
                </w:div>
              </w:divsChild>
            </w:div>
            <w:div w:id="950551236">
              <w:marLeft w:val="0"/>
              <w:marRight w:val="0"/>
              <w:marTop w:val="0"/>
              <w:marBottom w:val="0"/>
              <w:divBdr>
                <w:top w:val="none" w:sz="0" w:space="0" w:color="auto"/>
                <w:left w:val="none" w:sz="0" w:space="0" w:color="auto"/>
                <w:bottom w:val="none" w:sz="0" w:space="0" w:color="auto"/>
                <w:right w:val="none" w:sz="0" w:space="0" w:color="auto"/>
              </w:divBdr>
              <w:divsChild>
                <w:div w:id="813983796">
                  <w:marLeft w:val="0"/>
                  <w:marRight w:val="0"/>
                  <w:marTop w:val="0"/>
                  <w:marBottom w:val="0"/>
                  <w:divBdr>
                    <w:top w:val="none" w:sz="0" w:space="0" w:color="auto"/>
                    <w:left w:val="none" w:sz="0" w:space="0" w:color="auto"/>
                    <w:bottom w:val="none" w:sz="0" w:space="0" w:color="auto"/>
                    <w:right w:val="none" w:sz="0" w:space="0" w:color="auto"/>
                  </w:divBdr>
                </w:div>
              </w:divsChild>
            </w:div>
            <w:div w:id="251360276">
              <w:marLeft w:val="0"/>
              <w:marRight w:val="0"/>
              <w:marTop w:val="0"/>
              <w:marBottom w:val="0"/>
              <w:divBdr>
                <w:top w:val="none" w:sz="0" w:space="0" w:color="auto"/>
                <w:left w:val="none" w:sz="0" w:space="0" w:color="auto"/>
                <w:bottom w:val="none" w:sz="0" w:space="0" w:color="auto"/>
                <w:right w:val="none" w:sz="0" w:space="0" w:color="auto"/>
              </w:divBdr>
              <w:divsChild>
                <w:div w:id="1964723396">
                  <w:marLeft w:val="0"/>
                  <w:marRight w:val="0"/>
                  <w:marTop w:val="0"/>
                  <w:marBottom w:val="0"/>
                  <w:divBdr>
                    <w:top w:val="none" w:sz="0" w:space="0" w:color="auto"/>
                    <w:left w:val="none" w:sz="0" w:space="0" w:color="auto"/>
                    <w:bottom w:val="none" w:sz="0" w:space="0" w:color="auto"/>
                    <w:right w:val="none" w:sz="0" w:space="0" w:color="auto"/>
                  </w:divBdr>
                </w:div>
              </w:divsChild>
            </w:div>
            <w:div w:id="1677808668">
              <w:marLeft w:val="0"/>
              <w:marRight w:val="0"/>
              <w:marTop w:val="0"/>
              <w:marBottom w:val="0"/>
              <w:divBdr>
                <w:top w:val="none" w:sz="0" w:space="0" w:color="auto"/>
                <w:left w:val="none" w:sz="0" w:space="0" w:color="auto"/>
                <w:bottom w:val="none" w:sz="0" w:space="0" w:color="auto"/>
                <w:right w:val="none" w:sz="0" w:space="0" w:color="auto"/>
              </w:divBdr>
              <w:divsChild>
                <w:div w:id="1343774813">
                  <w:marLeft w:val="0"/>
                  <w:marRight w:val="0"/>
                  <w:marTop w:val="0"/>
                  <w:marBottom w:val="0"/>
                  <w:divBdr>
                    <w:top w:val="none" w:sz="0" w:space="0" w:color="auto"/>
                    <w:left w:val="none" w:sz="0" w:space="0" w:color="auto"/>
                    <w:bottom w:val="none" w:sz="0" w:space="0" w:color="auto"/>
                    <w:right w:val="none" w:sz="0" w:space="0" w:color="auto"/>
                  </w:divBdr>
                </w:div>
              </w:divsChild>
            </w:div>
            <w:div w:id="1598638357">
              <w:marLeft w:val="0"/>
              <w:marRight w:val="0"/>
              <w:marTop w:val="0"/>
              <w:marBottom w:val="0"/>
              <w:divBdr>
                <w:top w:val="none" w:sz="0" w:space="0" w:color="auto"/>
                <w:left w:val="none" w:sz="0" w:space="0" w:color="auto"/>
                <w:bottom w:val="none" w:sz="0" w:space="0" w:color="auto"/>
                <w:right w:val="none" w:sz="0" w:space="0" w:color="auto"/>
              </w:divBdr>
              <w:divsChild>
                <w:div w:id="1480414914">
                  <w:marLeft w:val="0"/>
                  <w:marRight w:val="0"/>
                  <w:marTop w:val="0"/>
                  <w:marBottom w:val="0"/>
                  <w:divBdr>
                    <w:top w:val="none" w:sz="0" w:space="0" w:color="auto"/>
                    <w:left w:val="none" w:sz="0" w:space="0" w:color="auto"/>
                    <w:bottom w:val="none" w:sz="0" w:space="0" w:color="auto"/>
                    <w:right w:val="none" w:sz="0" w:space="0" w:color="auto"/>
                  </w:divBdr>
                </w:div>
              </w:divsChild>
            </w:div>
            <w:div w:id="978799078">
              <w:marLeft w:val="0"/>
              <w:marRight w:val="0"/>
              <w:marTop w:val="0"/>
              <w:marBottom w:val="0"/>
              <w:divBdr>
                <w:top w:val="none" w:sz="0" w:space="0" w:color="auto"/>
                <w:left w:val="none" w:sz="0" w:space="0" w:color="auto"/>
                <w:bottom w:val="none" w:sz="0" w:space="0" w:color="auto"/>
                <w:right w:val="none" w:sz="0" w:space="0" w:color="auto"/>
              </w:divBdr>
              <w:divsChild>
                <w:div w:id="6408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8167895">
          <w:marLeft w:val="0"/>
          <w:marRight w:val="0"/>
          <w:marTop w:val="0"/>
          <w:marBottom w:val="0"/>
          <w:divBdr>
            <w:top w:val="none" w:sz="0" w:space="0" w:color="auto"/>
            <w:left w:val="none" w:sz="0" w:space="0" w:color="auto"/>
            <w:bottom w:val="none" w:sz="0" w:space="0" w:color="auto"/>
            <w:right w:val="none" w:sz="0" w:space="0" w:color="auto"/>
          </w:divBdr>
        </w:div>
      </w:divsChild>
    </w:div>
    <w:div w:id="1765809006">
      <w:bodyDiv w:val="1"/>
      <w:marLeft w:val="0"/>
      <w:marRight w:val="0"/>
      <w:marTop w:val="0"/>
      <w:marBottom w:val="0"/>
      <w:divBdr>
        <w:top w:val="none" w:sz="0" w:space="0" w:color="auto"/>
        <w:left w:val="none" w:sz="0" w:space="0" w:color="auto"/>
        <w:bottom w:val="none" w:sz="0" w:space="0" w:color="auto"/>
        <w:right w:val="none" w:sz="0" w:space="0" w:color="auto"/>
      </w:divBdr>
      <w:divsChild>
        <w:div w:id="208147240">
          <w:marLeft w:val="0"/>
          <w:marRight w:val="0"/>
          <w:marTop w:val="0"/>
          <w:marBottom w:val="0"/>
          <w:divBdr>
            <w:top w:val="none" w:sz="0" w:space="0" w:color="auto"/>
            <w:left w:val="none" w:sz="0" w:space="0" w:color="auto"/>
            <w:bottom w:val="none" w:sz="0" w:space="0" w:color="auto"/>
            <w:right w:val="none" w:sz="0" w:space="0" w:color="auto"/>
          </w:divBdr>
          <w:divsChild>
            <w:div w:id="1802071585">
              <w:marLeft w:val="0"/>
              <w:marRight w:val="0"/>
              <w:marTop w:val="0"/>
              <w:marBottom w:val="0"/>
              <w:divBdr>
                <w:top w:val="none" w:sz="0" w:space="0" w:color="auto"/>
                <w:left w:val="none" w:sz="0" w:space="0" w:color="auto"/>
                <w:bottom w:val="none" w:sz="0" w:space="0" w:color="auto"/>
                <w:right w:val="none" w:sz="0" w:space="0" w:color="auto"/>
              </w:divBdr>
              <w:divsChild>
                <w:div w:id="281112320">
                  <w:marLeft w:val="0"/>
                  <w:marRight w:val="0"/>
                  <w:marTop w:val="0"/>
                  <w:marBottom w:val="0"/>
                  <w:divBdr>
                    <w:top w:val="none" w:sz="0" w:space="0" w:color="auto"/>
                    <w:left w:val="none" w:sz="0" w:space="0" w:color="auto"/>
                    <w:bottom w:val="none" w:sz="0" w:space="0" w:color="auto"/>
                    <w:right w:val="none" w:sz="0" w:space="0" w:color="auto"/>
                  </w:divBdr>
                  <w:divsChild>
                    <w:div w:id="45255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Users/macbook/Nextcloud/Medfeminiswiya/French%20Menu/Exploration/Dossiers/Dossier_Juillet_Aou&#770;t/Autres%20lectures%20Pour%20des%20conseils%20plus%20approfondis%20sur%20la%20messagerie%20de%20l'avortement,%20consultez%20:%20Comment%20parler%20de%20l'avortement%20:%20Un%20guide%20pour%20un%20message%20bas&#233;%20sur%20les%20droits%20http:/www.ippf.org/%20resource/how-talk-about-abortion-guide-rights-%20based-messaging%20Pour%20plus%20d'informations%20sur%20la%20fa&#231;on%20d'&#233;crire%20sur%20l'avortement%20en%20tant%20que%20journaliste,%20consultez%20le%20site%20:%20Campagne%20internationale%20pour%20le%20droit%20des%20femmes%20&#224;%20l'avortement%20:%20www.safeabortionwomensright.org/press-room" TargetMode="External"/><Relationship Id="rId4" Type="http://schemas.openxmlformats.org/officeDocument/2006/relationships/hyperlink" Target="file:////Users/macbook/Nextcloud/Medfeminiswiya/French%20Menu/Exploration/Dossiers/Dossier_Juillet_Aou&#770;t/Autres%20lectures%20Pour%20des%20conseils%20plus%20approfondis%20sur%20la%20messagerie%20de%20l'avortement,%20consultez%20:%20Comment%20parler%20de%20l'avortement%20:%20Un%20guide%20pour%20un%20message%20bas&#233;%20sur%20les%20droits%20http:/www.ippf.org/%20resource/how-talk-about-abortion-guide-rights-%20based-messaging%20Pour%20plus%20d'informations%20sur%20la%20fa&#231;on%20d'&#233;crire%20sur%20l'avortement%20en%20tant%20que%20journaliste,%20consultez%20le%20site%20:%20Campagne%20internationale%20pour%20le%20droit%20des%20femmes%20&#224;%20l'avortement%20:%20www.safeabortionwomensright.org/press-ro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5</Pages>
  <Words>2287</Words>
  <Characters>13086</Characters>
  <Application>Microsoft Office Word</Application>
  <DocSecurity>0</DocSecurity>
  <Lines>335</Lines>
  <Paragraphs>138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2021-08-29T08:02:00Z</dcterms:created>
  <dcterms:modified xsi:type="dcterms:W3CDTF">2021-09-03T17:37:00Z</dcterms:modified>
</cp:coreProperties>
</file>